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B71FA" w14:textId="77777777" w:rsidR="001A209E" w:rsidRPr="005E69C1" w:rsidRDefault="001A209E" w:rsidP="004668E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14:paraId="0A102DB8" w14:textId="072BE71C" w:rsidR="00FA2DC1" w:rsidRPr="00FA2DC1" w:rsidRDefault="00FA2DC1" w:rsidP="00FA2DC1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Звіт</w:t>
      </w:r>
    </w:p>
    <w:p w14:paraId="46879DE6" w14:textId="55EC2D77" w:rsidR="00237533" w:rsidRDefault="00FA2DC1" w:rsidP="004668E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про діяльність </w:t>
      </w:r>
      <w:r w:rsidR="00237533" w:rsidRPr="0023753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Департаменту земельних ресурсів виконавчого органу Київської міської ради (Київської міської державної адміністрації) </w:t>
      </w:r>
    </w:p>
    <w:p w14:paraId="5FA1B4B2" w14:textId="6E38B583" w:rsidR="00FA2DC1" w:rsidRDefault="00CA4258" w:rsidP="004668E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за 2023 рік</w:t>
      </w:r>
    </w:p>
    <w:p w14:paraId="7995FE7F" w14:textId="77777777" w:rsidR="00237533" w:rsidRDefault="00237533" w:rsidP="004668E2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14:paraId="45154AF8" w14:textId="7940DFAD" w:rsidR="006F3569" w:rsidRPr="006F3569" w:rsidRDefault="00F766EC" w:rsidP="006F356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Загальна інформація про роботу Д</w:t>
      </w:r>
      <w:r w:rsidR="00C106CD" w:rsidRPr="001E1FF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епартаменту</w:t>
      </w:r>
      <w:r w:rsidR="00F51DC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земельних ресурсів виконавчого органу Київської міської ради (Київської міської державної адміністрації) </w:t>
      </w:r>
      <w:r w:rsidR="003746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                          (далі –</w:t>
      </w:r>
      <w:r w:rsidR="005E69C1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374640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Департамент)</w:t>
      </w:r>
    </w:p>
    <w:p w14:paraId="588CCA86" w14:textId="60618A69" w:rsidR="00265FAB" w:rsidRPr="001E1FF0" w:rsidRDefault="00265FAB" w:rsidP="009F30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Діяльність Департаменту повністю спрямована на захист та задоволення інтересів територіальної громади м. Києва.</w:t>
      </w:r>
    </w:p>
    <w:p w14:paraId="6ECE76CD" w14:textId="2BEEEE4F" w:rsidR="000C359E" w:rsidRPr="001E1FF0" w:rsidRDefault="008163C5" w:rsidP="009F30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Свою діяльність </w:t>
      </w:r>
      <w:r w:rsidR="00F86ABD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740100">
        <w:rPr>
          <w:rFonts w:ascii="Times New Roman" w:eastAsia="Calibri" w:hAnsi="Times New Roman" w:cs="Times New Roman"/>
          <w:sz w:val="28"/>
          <w:szCs w:val="28"/>
        </w:rPr>
        <w:t>2023</w:t>
      </w:r>
      <w:r w:rsidR="00F86ABD" w:rsidRPr="00D44190">
        <w:rPr>
          <w:rFonts w:ascii="Times New Roman" w:eastAsia="Calibri" w:hAnsi="Times New Roman" w:cs="Times New Roman"/>
          <w:sz w:val="28"/>
          <w:szCs w:val="28"/>
        </w:rPr>
        <w:t xml:space="preserve"> році</w:t>
      </w:r>
      <w:r w:rsidR="0029789E" w:rsidRPr="00D441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59E" w:rsidRPr="001E1FF0">
        <w:rPr>
          <w:rFonts w:ascii="Times New Roman" w:eastAsia="Calibri" w:hAnsi="Times New Roman" w:cs="Times New Roman"/>
          <w:sz w:val="28"/>
          <w:szCs w:val="28"/>
        </w:rPr>
        <w:t>Департамент здійснював відповідно до повноважень та в рамках основних поточних завдань:</w:t>
      </w:r>
    </w:p>
    <w:p w14:paraId="1EEEE4B2" w14:textId="3A23A265" w:rsidR="00FF175A" w:rsidRPr="001E1FF0" w:rsidRDefault="00CE47B1" w:rsidP="00FF17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F0">
        <w:rPr>
          <w:rFonts w:ascii="Times New Roman" w:eastAsia="Calibri" w:hAnsi="Times New Roman" w:cs="Times New Roman"/>
          <w:sz w:val="28"/>
          <w:szCs w:val="28"/>
        </w:rPr>
        <w:t>- з</w:t>
      </w:r>
      <w:r w:rsidR="00FF175A" w:rsidRPr="001E1FF0">
        <w:rPr>
          <w:rFonts w:ascii="Times New Roman" w:eastAsia="Calibri" w:hAnsi="Times New Roman" w:cs="Times New Roman"/>
          <w:sz w:val="28"/>
          <w:szCs w:val="28"/>
        </w:rPr>
        <w:t>абезп</w:t>
      </w:r>
      <w:r w:rsidRPr="001E1FF0">
        <w:rPr>
          <w:rFonts w:ascii="Times New Roman" w:eastAsia="Calibri" w:hAnsi="Times New Roman" w:cs="Times New Roman"/>
          <w:sz w:val="28"/>
          <w:szCs w:val="28"/>
        </w:rPr>
        <w:t xml:space="preserve">ечення виконання повноважень Київської міської ради та виконавчого органу Київської міської ради (Київської міської державної адміністрації) у сфері управління землями комунальної власності </w:t>
      </w:r>
      <w:r w:rsidR="00FF175A" w:rsidRPr="001E1FF0">
        <w:rPr>
          <w:rFonts w:ascii="Times New Roman" w:eastAsia="Calibri" w:hAnsi="Times New Roman" w:cs="Times New Roman"/>
          <w:sz w:val="28"/>
          <w:szCs w:val="28"/>
        </w:rPr>
        <w:t xml:space="preserve">територіальної </w:t>
      </w:r>
      <w:r w:rsidR="007E4D08">
        <w:rPr>
          <w:rFonts w:ascii="Times New Roman" w:eastAsia="Calibri" w:hAnsi="Times New Roman" w:cs="Times New Roman"/>
          <w:sz w:val="28"/>
          <w:szCs w:val="28"/>
        </w:rPr>
        <w:t>громади м.</w:t>
      </w:r>
      <w:r w:rsidRPr="001E1FF0">
        <w:rPr>
          <w:rFonts w:ascii="Times New Roman" w:eastAsia="Calibri" w:hAnsi="Times New Roman" w:cs="Times New Roman"/>
          <w:sz w:val="28"/>
          <w:szCs w:val="28"/>
        </w:rPr>
        <w:t xml:space="preserve"> Києва, землями державної власності</w:t>
      </w:r>
      <w:r w:rsidR="007E4D08">
        <w:rPr>
          <w:rFonts w:ascii="Times New Roman" w:eastAsia="Calibri" w:hAnsi="Times New Roman" w:cs="Times New Roman"/>
          <w:sz w:val="28"/>
          <w:szCs w:val="28"/>
        </w:rPr>
        <w:t xml:space="preserve"> в межах м</w:t>
      </w:r>
      <w:r w:rsidR="004E4CD2">
        <w:rPr>
          <w:rFonts w:ascii="Times New Roman" w:eastAsia="Calibri" w:hAnsi="Times New Roman" w:cs="Times New Roman"/>
          <w:sz w:val="28"/>
          <w:szCs w:val="28"/>
        </w:rPr>
        <w:t>іста</w:t>
      </w:r>
      <w:r w:rsidR="00FF175A" w:rsidRPr="001E1FF0">
        <w:rPr>
          <w:rFonts w:ascii="Times New Roman" w:eastAsia="Calibri" w:hAnsi="Times New Roman" w:cs="Times New Roman"/>
          <w:sz w:val="28"/>
          <w:szCs w:val="28"/>
        </w:rPr>
        <w:t xml:space="preserve"> Києва;</w:t>
      </w:r>
    </w:p>
    <w:p w14:paraId="39BCA344" w14:textId="3887DAB0" w:rsidR="00FF175A" w:rsidRPr="001E1FF0" w:rsidRDefault="00FF175A" w:rsidP="00FF17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F2556">
        <w:rPr>
          <w:rFonts w:ascii="Times New Roman" w:eastAsia="Calibri" w:hAnsi="Times New Roman" w:cs="Times New Roman"/>
          <w:sz w:val="28"/>
          <w:szCs w:val="28"/>
        </w:rPr>
        <w:t>здійснення державного</w:t>
      </w:r>
      <w:r w:rsidR="00CE47B1" w:rsidRPr="001E1FF0">
        <w:rPr>
          <w:rFonts w:ascii="Times New Roman" w:eastAsia="Calibri" w:hAnsi="Times New Roman" w:cs="Times New Roman"/>
          <w:sz w:val="28"/>
          <w:szCs w:val="28"/>
        </w:rPr>
        <w:t xml:space="preserve"> контролю за використанням та охороною земель</w:t>
      </w:r>
      <w:r w:rsidRPr="001E1FF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273303" w14:textId="4E9C44F4" w:rsidR="00F546A8" w:rsidRPr="00F546A8" w:rsidRDefault="00FF175A" w:rsidP="00F546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FF0">
        <w:rPr>
          <w:rFonts w:ascii="Times New Roman" w:eastAsia="Calibri" w:hAnsi="Times New Roman" w:cs="Times New Roman"/>
          <w:sz w:val="28"/>
          <w:szCs w:val="28"/>
        </w:rPr>
        <w:t>- в</w:t>
      </w:r>
      <w:r w:rsidR="00CE47B1" w:rsidRPr="001E1FF0">
        <w:rPr>
          <w:rFonts w:ascii="Times New Roman" w:eastAsia="Calibri" w:hAnsi="Times New Roman" w:cs="Times New Roman"/>
          <w:sz w:val="28"/>
          <w:szCs w:val="28"/>
        </w:rPr>
        <w:t>еден</w:t>
      </w:r>
      <w:r w:rsidRPr="001E1FF0">
        <w:rPr>
          <w:rFonts w:ascii="Times New Roman" w:eastAsia="Calibri" w:hAnsi="Times New Roman" w:cs="Times New Roman"/>
          <w:sz w:val="28"/>
          <w:szCs w:val="28"/>
        </w:rPr>
        <w:t>н</w:t>
      </w:r>
      <w:r w:rsidR="00CE47B1" w:rsidRPr="001E1FF0">
        <w:rPr>
          <w:rFonts w:ascii="Times New Roman" w:eastAsia="Calibri" w:hAnsi="Times New Roman" w:cs="Times New Roman"/>
          <w:sz w:val="28"/>
          <w:szCs w:val="28"/>
        </w:rPr>
        <w:t>я м</w:t>
      </w:r>
      <w:r w:rsidRPr="001E1FF0">
        <w:rPr>
          <w:rFonts w:ascii="Times New Roman" w:eastAsia="Calibri" w:hAnsi="Times New Roman" w:cs="Times New Roman"/>
          <w:sz w:val="28"/>
          <w:szCs w:val="28"/>
        </w:rPr>
        <w:t>іського</w:t>
      </w:r>
      <w:r w:rsidR="00CE47B1" w:rsidRPr="001E1FF0">
        <w:rPr>
          <w:rFonts w:ascii="Times New Roman" w:eastAsia="Calibri" w:hAnsi="Times New Roman" w:cs="Times New Roman"/>
          <w:sz w:val="28"/>
          <w:szCs w:val="28"/>
        </w:rPr>
        <w:t xml:space="preserve"> земельного кадастру</w:t>
      </w:r>
      <w:r w:rsidR="00DF70C9" w:rsidRPr="00DF70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r w:rsidR="00DF70C9">
        <w:rPr>
          <w:rFonts w:ascii="Times New Roman" w:eastAsia="Calibri" w:hAnsi="Times New Roman" w:cs="Times New Roman"/>
          <w:sz w:val="28"/>
          <w:szCs w:val="28"/>
        </w:rPr>
        <w:t>далі – МЗК)</w:t>
      </w:r>
      <w:r w:rsidRPr="001E1FF0">
        <w:rPr>
          <w:rFonts w:ascii="Times New Roman" w:eastAsia="Calibri" w:hAnsi="Times New Roman" w:cs="Times New Roman"/>
          <w:sz w:val="28"/>
          <w:szCs w:val="28"/>
        </w:rPr>
        <w:t>, моніторингу земель, здійснення землеустрою;</w:t>
      </w:r>
    </w:p>
    <w:p w14:paraId="39556928" w14:textId="603273E5" w:rsidR="00852281" w:rsidRDefault="00F546A8" w:rsidP="0046465A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546A8">
        <w:rPr>
          <w:rFonts w:ascii="Times New Roman" w:eastAsia="Calibri" w:hAnsi="Times New Roman" w:cs="Times New Roman"/>
          <w:bCs/>
          <w:sz w:val="28"/>
          <w:szCs w:val="28"/>
        </w:rPr>
        <w:t>реалізація заходів Міської цільової програми використання та охорони земель міста Києва на 2022-2025 роки, затвердженої рішенням Київської міської ради                              від 07.10.2021 № 2727/2768.</w:t>
      </w:r>
    </w:p>
    <w:p w14:paraId="10919974" w14:textId="77777777" w:rsidR="007B0B2F" w:rsidRPr="007B0B2F" w:rsidRDefault="007B0B2F" w:rsidP="007B0B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0B2F">
        <w:rPr>
          <w:rFonts w:ascii="Times New Roman" w:eastAsia="Calibri" w:hAnsi="Times New Roman" w:cs="Times New Roman"/>
          <w:bCs/>
          <w:sz w:val="28"/>
          <w:szCs w:val="28"/>
        </w:rPr>
        <w:t>За результатами аналізу роботи можна зробити висновок, що вчинені заходи довели свою ефективність, зокрема:</w:t>
      </w:r>
    </w:p>
    <w:p w14:paraId="3CB8B508" w14:textId="77777777" w:rsidR="007B0B2F" w:rsidRPr="007B0B2F" w:rsidRDefault="007B0B2F" w:rsidP="007B0B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0B2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7B0B2F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на сьогодні у Департаменті працюють висококваліфіковані працівники, результатом роботи яких є якісна обробка інформації та документації; </w:t>
      </w:r>
    </w:p>
    <w:p w14:paraId="1DBD8CDF" w14:textId="77777777" w:rsidR="007B0B2F" w:rsidRPr="007B0B2F" w:rsidRDefault="007B0B2F" w:rsidP="007B0B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0B2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7B0B2F">
        <w:rPr>
          <w:rFonts w:ascii="Times New Roman" w:eastAsia="Calibri" w:hAnsi="Times New Roman" w:cs="Times New Roman"/>
          <w:bCs/>
          <w:sz w:val="28"/>
          <w:szCs w:val="28"/>
        </w:rPr>
        <w:tab/>
        <w:t>вчиняються заходи щодо інвентаризації та формування земель м. Києва та наповнення місцевого бюджету;</w:t>
      </w:r>
    </w:p>
    <w:p w14:paraId="0BD21BFC" w14:textId="77777777" w:rsidR="007B0B2F" w:rsidRPr="007B0B2F" w:rsidRDefault="007B0B2F" w:rsidP="007B0B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0B2F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7B0B2F">
        <w:rPr>
          <w:rFonts w:ascii="Times New Roman" w:eastAsia="Calibri" w:hAnsi="Times New Roman" w:cs="Times New Roman"/>
          <w:bCs/>
          <w:sz w:val="28"/>
          <w:szCs w:val="28"/>
        </w:rPr>
        <w:tab/>
        <w:t>налагоджено процеси ефективної взаємодії між Департаментом та Комунальним підприємством «Київський інститут земельних відносин» (далі – КП КІЗВ).</w:t>
      </w:r>
    </w:p>
    <w:p w14:paraId="0A94F747" w14:textId="77777777" w:rsidR="007B0B2F" w:rsidRDefault="007B0B2F" w:rsidP="0046465A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0053FD6" w14:textId="696114E4" w:rsidR="00426B6F" w:rsidRPr="006F3569" w:rsidRDefault="00D14AE7" w:rsidP="006F3569">
      <w:pPr>
        <w:pStyle w:val="a3"/>
        <w:spacing w:line="240" w:lineRule="auto"/>
        <w:ind w:hanging="1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Впровадження електронних сервісів </w:t>
      </w:r>
    </w:p>
    <w:p w14:paraId="3A52F594" w14:textId="25D4B0CD" w:rsidR="00852281" w:rsidRPr="001E1FF0" w:rsidRDefault="00AA5232" w:rsidP="00AA5232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Успішно працює веб-ресурс Департаменту, завдяки якому киянам </w:t>
      </w:r>
      <w:r w:rsidR="005065D0" w:rsidRPr="001E1FF0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забезпечено доступ до публічної інформації та наборів відкритих даних, геопросторової інформації, можливість отримання послуг та сервісів, у </w:t>
      </w:r>
      <w:r w:rsidR="00852281" w:rsidRPr="001E1FF0">
        <w:rPr>
          <w:rFonts w:ascii="Times New Roman" w:hAnsi="Times New Roman" w:cs="Times New Roman"/>
          <w:sz w:val="28"/>
          <w:szCs w:val="28"/>
          <w:lang w:val="uk-UA"/>
        </w:rPr>
        <w:t>тому числі електронних довідок.</w:t>
      </w:r>
    </w:p>
    <w:p w14:paraId="3E7E5DAC" w14:textId="7A9ACDBF" w:rsidR="00CE0C4F" w:rsidRDefault="005065D0" w:rsidP="0085228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1FF0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покращення комунікації з громадою, на </w:t>
      </w:r>
      <w:r w:rsidR="00424B4B">
        <w:rPr>
          <w:rFonts w:ascii="Times New Roman" w:hAnsi="Times New Roman" w:cs="Times New Roman"/>
          <w:sz w:val="28"/>
          <w:szCs w:val="28"/>
          <w:lang w:val="uk-UA"/>
        </w:rPr>
        <w:t>веб</w:t>
      </w:r>
      <w:r w:rsidRPr="001E1FF0">
        <w:rPr>
          <w:rFonts w:ascii="Times New Roman" w:hAnsi="Times New Roman" w:cs="Times New Roman"/>
          <w:sz w:val="28"/>
          <w:szCs w:val="28"/>
          <w:lang w:val="uk-UA"/>
        </w:rPr>
        <w:t xml:space="preserve">сайті забезпечено можливість листування з Департаментом через </w:t>
      </w:r>
      <w:r w:rsidR="00AA5232">
        <w:rPr>
          <w:rFonts w:ascii="Times New Roman" w:hAnsi="Times New Roman" w:cs="Times New Roman"/>
          <w:sz w:val="28"/>
          <w:szCs w:val="28"/>
          <w:lang w:val="uk-UA"/>
        </w:rPr>
        <w:t>електронний кабінет користувача за допомогою електронного цифрового підпису.</w:t>
      </w:r>
    </w:p>
    <w:p w14:paraId="270E4892" w14:textId="7B0DB4CA" w:rsidR="00482B0A" w:rsidRPr="00482B0A" w:rsidRDefault="007900D6" w:rsidP="00482B0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1C1E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C1E21"/>
          <w:sz w:val="28"/>
          <w:szCs w:val="28"/>
          <w:lang w:val="uk-UA"/>
        </w:rPr>
        <w:t>Фізичні та юридичні особи, мають змогу з</w:t>
      </w:r>
      <w:r w:rsidRPr="007900D6">
        <w:rPr>
          <w:rFonts w:ascii="Times New Roman" w:hAnsi="Times New Roman" w:cs="Times New Roman"/>
          <w:color w:val="1C1E21"/>
          <w:sz w:val="28"/>
          <w:szCs w:val="28"/>
          <w:lang w:val="uk-UA"/>
        </w:rPr>
        <w:t>амовити і отримати довідки, копії землевпорядних документів, направити документи для підготовки проєкту договору оренди земельної ділянки або про його поновлення або внесення змін до нього в особистому кабінеті користув</w:t>
      </w:r>
      <w:r>
        <w:rPr>
          <w:rFonts w:ascii="Times New Roman" w:hAnsi="Times New Roman" w:cs="Times New Roman"/>
          <w:color w:val="1C1E21"/>
          <w:sz w:val="28"/>
          <w:szCs w:val="28"/>
          <w:lang w:val="uk-UA"/>
        </w:rPr>
        <w:t>ача на веб-ресурсі Департаменту.</w:t>
      </w:r>
    </w:p>
    <w:p w14:paraId="0492D76B" w14:textId="4C1FC0E5" w:rsidR="006B2042" w:rsidRPr="00424B4B" w:rsidRDefault="006B2042" w:rsidP="006B204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Департаментом постійно оприлюднюються набори даних на порталі відкритих даних </w:t>
      </w:r>
      <w:hyperlink r:id="rId8" w:history="1">
        <w:r w:rsidRPr="00F975A9">
          <w:rPr>
            <w:rFonts w:ascii="Times New Roman" w:hAnsi="Times New Roman" w:cs="Times New Roman"/>
            <w:i/>
            <w:color w:val="0000FF"/>
            <w:sz w:val="28"/>
            <w:szCs w:val="28"/>
            <w:u w:val="single"/>
            <w:lang w:val="uk-UA"/>
          </w:rPr>
          <w:t>https://data.gov.ua/</w:t>
        </w:r>
      </w:hyperlink>
      <w:r w:rsidR="00424B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публічна інформація</w:t>
      </w:r>
      <w:r w:rsidRPr="001E1FF0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Pr="00F975A9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uk-UA"/>
        </w:rPr>
        <w:t>https://kyivland.gov.ua/information/</w:t>
      </w:r>
      <w:r w:rsidR="00424B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05EC571" w14:textId="69C7BE7B" w:rsidR="006B2042" w:rsidRPr="001E1FF0" w:rsidRDefault="006B2042" w:rsidP="006B204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1C1E21"/>
          <w:sz w:val="28"/>
          <w:szCs w:val="28"/>
          <w:lang w:val="uk-UA"/>
        </w:rPr>
      </w:pPr>
      <w:r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На офіційному веб-ресурсі Деп</w:t>
      </w:r>
      <w:r w:rsidR="000B68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артаменту оприлюднено зразки, </w:t>
      </w:r>
      <w:r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форми док</w:t>
      </w:r>
      <w:r w:rsidR="000B6874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444952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ментів (заяв, клопотань</w:t>
      </w:r>
      <w:r w:rsidR="00ED2D0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449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тощо)</w:t>
      </w:r>
      <w:r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>.</w:t>
      </w:r>
    </w:p>
    <w:p w14:paraId="70FB3B41" w14:textId="5DD2C19A" w:rsidR="00D344EC" w:rsidRPr="001E1FF0" w:rsidRDefault="00CE0CB0" w:rsidP="001F083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Зазначені заходи сприяють підвищенню </w:t>
      </w:r>
      <w:r w:rsidR="00BD53CB"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якості</w:t>
      </w:r>
      <w:r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надання</w:t>
      </w:r>
      <w:r w:rsidR="00BD53CB"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ослуг у сфері земельних відносин, забезпечують дотримання законності у діяльності Департаменту</w:t>
      </w:r>
      <w:r w:rsidR="00DB2670"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817EB6"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дозволяють </w:t>
      </w:r>
      <w:r w:rsidR="00DB2670"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максимально використовувати </w:t>
      </w:r>
      <w:r w:rsidR="00817EB6"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DB2670"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виробничий потенціал</w:t>
      </w:r>
      <w:r w:rsidR="00817EB6"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DB2670"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виконання по</w:t>
      </w:r>
      <w:r w:rsidR="004D731E" w:rsidRPr="001E1FF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кладених на Департамент завдань.</w:t>
      </w:r>
    </w:p>
    <w:p w14:paraId="1E6676E9" w14:textId="50C46B92" w:rsidR="006B2042" w:rsidRPr="008654CE" w:rsidRDefault="006B2042" w:rsidP="006B204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1C1E21"/>
          <w:sz w:val="28"/>
          <w:szCs w:val="28"/>
        </w:rPr>
      </w:pPr>
      <w:r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Таким чином, вже сьогодні не обов’язково відвідувати Департамент, щоб отримати необхідну інформацію, </w:t>
      </w:r>
      <w:r w:rsidRPr="002D25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оскільки </w:t>
      </w:r>
      <w:r w:rsidR="009626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вона доступна</w:t>
      </w:r>
      <w:r w:rsidRPr="002D25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онлайн.</w:t>
      </w:r>
    </w:p>
    <w:p w14:paraId="21ECC5FD" w14:textId="203FB3E3" w:rsidR="000B1E6F" w:rsidRPr="00482B0A" w:rsidRDefault="000B1E6F" w:rsidP="00482B0A">
      <w:pPr>
        <w:spacing w:after="0" w:line="240" w:lineRule="auto"/>
        <w:jc w:val="both"/>
        <w:rPr>
          <w:rFonts w:ascii="Times New Roman" w:hAnsi="Times New Roman" w:cs="Times New Roman"/>
          <w:color w:val="1C1E21"/>
          <w:sz w:val="28"/>
          <w:szCs w:val="28"/>
        </w:rPr>
      </w:pPr>
    </w:p>
    <w:p w14:paraId="43486F9B" w14:textId="2A69C503" w:rsidR="006F3569" w:rsidRPr="006F3569" w:rsidRDefault="00773B64" w:rsidP="006F356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1C1E21"/>
          <w:sz w:val="28"/>
          <w:szCs w:val="28"/>
          <w:shd w:val="clear" w:color="auto" w:fill="FFFFFF"/>
          <w:lang w:val="uk-UA"/>
        </w:rPr>
      </w:pPr>
      <w:r w:rsidRPr="001E1FF0">
        <w:rPr>
          <w:rFonts w:ascii="Times New Roman" w:hAnsi="Times New Roman" w:cs="Times New Roman"/>
          <w:b/>
          <w:i/>
          <w:color w:val="1C1E21"/>
          <w:sz w:val="28"/>
          <w:szCs w:val="28"/>
          <w:shd w:val="clear" w:color="auto" w:fill="FFFFFF"/>
          <w:lang w:val="uk-UA"/>
        </w:rPr>
        <w:t>Е-представ</w:t>
      </w:r>
      <w:r w:rsidR="00BE486A" w:rsidRPr="001E1FF0">
        <w:rPr>
          <w:rFonts w:ascii="Times New Roman" w:hAnsi="Times New Roman" w:cs="Times New Roman"/>
          <w:b/>
          <w:i/>
          <w:color w:val="1C1E21"/>
          <w:sz w:val="28"/>
          <w:szCs w:val="28"/>
          <w:shd w:val="clear" w:color="auto" w:fill="FFFFFF"/>
          <w:lang w:val="uk-UA"/>
        </w:rPr>
        <w:t>ництво Департаменту у соціальних</w:t>
      </w:r>
      <w:r w:rsidRPr="001E1FF0">
        <w:rPr>
          <w:rFonts w:ascii="Times New Roman" w:hAnsi="Times New Roman" w:cs="Times New Roman"/>
          <w:b/>
          <w:i/>
          <w:color w:val="1C1E21"/>
          <w:sz w:val="28"/>
          <w:szCs w:val="28"/>
          <w:shd w:val="clear" w:color="auto" w:fill="FFFFFF"/>
          <w:lang w:val="uk-UA"/>
        </w:rPr>
        <w:t xml:space="preserve"> мереж</w:t>
      </w:r>
      <w:r w:rsidR="00BE486A" w:rsidRPr="001E1FF0">
        <w:rPr>
          <w:rFonts w:ascii="Times New Roman" w:hAnsi="Times New Roman" w:cs="Times New Roman"/>
          <w:b/>
          <w:i/>
          <w:color w:val="1C1E21"/>
          <w:sz w:val="28"/>
          <w:szCs w:val="28"/>
          <w:shd w:val="clear" w:color="auto" w:fill="FFFFFF"/>
          <w:lang w:val="uk-UA"/>
        </w:rPr>
        <w:t>ах</w:t>
      </w:r>
    </w:p>
    <w:p w14:paraId="333D7302" w14:textId="46B0E502" w:rsidR="00773B64" w:rsidRPr="0048285A" w:rsidRDefault="007900D6" w:rsidP="001F083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Продовжено роботу </w:t>
      </w:r>
      <w:r w:rsidR="00773B64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>Де</w:t>
      </w:r>
      <w:r w:rsidR="00E842D8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партаменту у соціальних мережах, </w:t>
      </w:r>
      <w:r w:rsidR="00CE0C4F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br/>
      </w:r>
      <w:r w:rsidR="00EB2D58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>завдяки якому забезпечено</w:t>
      </w:r>
      <w:r w:rsidR="00E842D8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ефективний </w:t>
      </w:r>
      <w:r w:rsidR="00767145">
        <w:rPr>
          <w:rFonts w:ascii="Times New Roman" w:hAnsi="Times New Roman" w:cs="Times New Roman"/>
          <w:color w:val="1C1E21"/>
          <w:sz w:val="28"/>
          <w:szCs w:val="28"/>
          <w:lang w:val="uk-UA"/>
        </w:rPr>
        <w:t>діалог з киянами</w:t>
      </w:r>
      <w:r w:rsidR="00EB2D58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</w:t>
      </w:r>
      <w:r w:rsidR="00EB2D58" w:rsidRPr="00A357B8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uk-UA"/>
        </w:rPr>
        <w:t>https://www.facebook.com/kyiv.land.department/</w:t>
      </w:r>
      <w:r w:rsidR="004828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771E59F" w14:textId="11AC35DB" w:rsidR="001F0834" w:rsidRPr="001E1FF0" w:rsidRDefault="00E842D8" w:rsidP="001F083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1C1E21"/>
          <w:sz w:val="28"/>
          <w:szCs w:val="28"/>
          <w:lang w:val="uk-UA"/>
        </w:rPr>
      </w:pPr>
      <w:r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>Використовуючи сучасні т</w:t>
      </w:r>
      <w:r w:rsidR="002529D0">
        <w:rPr>
          <w:rFonts w:ascii="Times New Roman" w:hAnsi="Times New Roman" w:cs="Times New Roman"/>
          <w:color w:val="1C1E21"/>
          <w:sz w:val="28"/>
          <w:szCs w:val="28"/>
          <w:lang w:val="uk-UA"/>
        </w:rPr>
        <w:t>ехнології та інші можливості, Департамент</w:t>
      </w:r>
      <w:r w:rsidR="008160E8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забезпечу</w:t>
      </w:r>
      <w:r w:rsidR="003975C9">
        <w:rPr>
          <w:rFonts w:ascii="Times New Roman" w:hAnsi="Times New Roman" w:cs="Times New Roman"/>
          <w:color w:val="1C1E21"/>
          <w:sz w:val="28"/>
          <w:szCs w:val="28"/>
          <w:lang w:val="uk-UA"/>
        </w:rPr>
        <w:t>є</w:t>
      </w:r>
      <w:r w:rsidR="008160E8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</w:t>
      </w:r>
      <w:r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>дотримання при</w:t>
      </w:r>
      <w:r w:rsidR="00DB2670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>нципу прозорості та відкритості у своїй діяльності.</w:t>
      </w:r>
    </w:p>
    <w:p w14:paraId="4782F30E" w14:textId="77777777" w:rsidR="001F0834" w:rsidRPr="001E1FF0" w:rsidRDefault="001F0834" w:rsidP="001F083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1C1E21"/>
          <w:sz w:val="28"/>
          <w:szCs w:val="28"/>
          <w:lang w:val="uk-UA"/>
        </w:rPr>
      </w:pPr>
    </w:p>
    <w:p w14:paraId="20B19370" w14:textId="27378CA7" w:rsidR="006F3569" w:rsidRPr="006F3569" w:rsidRDefault="00686A76" w:rsidP="006F356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D45D7">
        <w:rPr>
          <w:rFonts w:ascii="Times New Roman" w:hAnsi="Times New Roman" w:cs="Times New Roman"/>
          <w:b/>
          <w:i/>
          <w:sz w:val="28"/>
          <w:szCs w:val="28"/>
          <w:lang w:val="uk-UA"/>
        </w:rPr>
        <w:t>Співпраця</w:t>
      </w:r>
      <w:r w:rsidR="00A63C9A" w:rsidRPr="00AD45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</w:t>
      </w:r>
      <w:r w:rsidR="00A12910" w:rsidRPr="00AD45D7">
        <w:rPr>
          <w:rFonts w:ascii="Times New Roman" w:hAnsi="Times New Roman" w:cs="Times New Roman"/>
          <w:b/>
          <w:i/>
          <w:sz w:val="28"/>
          <w:szCs w:val="28"/>
          <w:lang w:val="uk-UA"/>
        </w:rPr>
        <w:t>вищими учбовими закладами</w:t>
      </w:r>
    </w:p>
    <w:p w14:paraId="5D02A8C2" w14:textId="14F24300" w:rsidR="007900D6" w:rsidRDefault="0005060C" w:rsidP="007900D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1C1E21"/>
          <w:sz w:val="28"/>
          <w:szCs w:val="28"/>
          <w:lang w:val="uk-UA"/>
        </w:rPr>
      </w:pPr>
      <w:r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>Департамент офіційно</w:t>
      </w:r>
      <w:r w:rsidR="00A63C9A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с</w:t>
      </w:r>
      <w:r w:rsidR="00686A76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>півпрацю</w:t>
      </w:r>
      <w:r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є одразу з </w:t>
      </w:r>
      <w:r w:rsidR="00C247DE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трьома </w:t>
      </w:r>
      <w:r w:rsidR="00686A76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>провідними</w:t>
      </w:r>
      <w:r w:rsidR="00EB2D58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вузами:</w:t>
      </w:r>
      <w:r w:rsidR="00A63C9A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Київським національним університетом імені Тараса Шевченка, Київським національним економічним університетом імені Вадима Гетьмана</w:t>
      </w:r>
      <w:r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, Київським університетом </w:t>
      </w:r>
      <w:r w:rsidR="009F50E8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                          </w:t>
      </w:r>
      <w:r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>імені Бориса Грінченка</w:t>
      </w:r>
      <w:r w:rsidR="00A63C9A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. </w:t>
      </w:r>
    </w:p>
    <w:p w14:paraId="49E9F1F0" w14:textId="221F5690" w:rsidR="00EB2D58" w:rsidRPr="001E1FF0" w:rsidRDefault="00A63C9A" w:rsidP="007900D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1C1E21"/>
          <w:sz w:val="28"/>
          <w:szCs w:val="28"/>
          <w:lang w:val="uk-UA"/>
        </w:rPr>
      </w:pPr>
      <w:r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>Відтепер у студентів</w:t>
      </w:r>
      <w:r w:rsidR="00257369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вказаних вищих навчальних закладів</w:t>
      </w:r>
      <w:r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є можливість проходити практику на базі Департаменту. </w:t>
      </w:r>
    </w:p>
    <w:p w14:paraId="2EF36BF7" w14:textId="77777777" w:rsidR="001F0834" w:rsidRPr="001E1FF0" w:rsidRDefault="001F0834" w:rsidP="001F0834">
      <w:pPr>
        <w:pStyle w:val="a3"/>
        <w:spacing w:line="240" w:lineRule="auto"/>
        <w:ind w:left="0" w:firstLine="567"/>
        <w:jc w:val="both"/>
        <w:rPr>
          <w:b/>
          <w:i/>
          <w:sz w:val="28"/>
          <w:szCs w:val="28"/>
          <w:lang w:val="uk-UA"/>
        </w:rPr>
      </w:pPr>
    </w:p>
    <w:p w14:paraId="01B06714" w14:textId="373D9D23" w:rsidR="006F3569" w:rsidRPr="006F3569" w:rsidRDefault="007900D6" w:rsidP="006F3569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Організаційна робота</w:t>
      </w:r>
    </w:p>
    <w:p w14:paraId="334EAB5C" w14:textId="77777777" w:rsidR="005D7BE2" w:rsidRDefault="001064F5" w:rsidP="005D7BE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E1FF0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Забезпечена стабільна та якісна робота приймальні Київської міської ради з земельних питань.</w:t>
      </w:r>
    </w:p>
    <w:p w14:paraId="346AC7A4" w14:textId="0CDD0318" w:rsidR="005D7BE2" w:rsidRDefault="005D7BE2" w:rsidP="005D7BE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7B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Департаментом опрацьовано </w:t>
      </w:r>
      <w:r w:rsidR="00F07093" w:rsidRPr="00F07093">
        <w:rPr>
          <w:rFonts w:ascii="Times New Roman" w:hAnsi="Times New Roman" w:cs="Times New Roman"/>
          <w:b/>
          <w:bCs/>
          <w:sz w:val="28"/>
          <w:szCs w:val="28"/>
        </w:rPr>
        <w:t>7 081</w:t>
      </w:r>
      <w:r w:rsidRPr="005D7B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заяв від фізичних та юридичних осіб щодо оформлення прав на земельні ділянки.</w:t>
      </w:r>
    </w:p>
    <w:p w14:paraId="15CEC499" w14:textId="520CE2AE" w:rsidR="005D7BE2" w:rsidRPr="005D7BE2" w:rsidRDefault="0096500F" w:rsidP="005D7BE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5D7BE2" w:rsidRPr="005D7BE2">
        <w:rPr>
          <w:rFonts w:ascii="Times New Roman" w:hAnsi="Times New Roman" w:cs="Times New Roman"/>
          <w:bCs/>
          <w:sz w:val="28"/>
          <w:szCs w:val="28"/>
          <w:lang w:val="uk-UA"/>
        </w:rPr>
        <w:t>рім того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5D7BE2" w:rsidRPr="005D7B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підготовлено та передано на розгляд до Київської міської ради </w:t>
      </w:r>
      <w:r w:rsidR="005D7BE2" w:rsidRPr="00916EAF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AA6F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A4258">
        <w:rPr>
          <w:rFonts w:ascii="Times New Roman" w:hAnsi="Times New Roman" w:cs="Times New Roman"/>
          <w:b/>
          <w:bCs/>
          <w:sz w:val="28"/>
          <w:szCs w:val="28"/>
          <w:lang w:val="uk-UA"/>
        </w:rPr>
        <w:t>772</w:t>
      </w:r>
      <w:r w:rsidR="005D7BE2" w:rsidRPr="005D7B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справи з відповідними проєктами</w:t>
      </w:r>
      <w:r w:rsidR="005D7B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рішень</w:t>
      </w:r>
      <w:r w:rsidR="001619E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24D60C3" w14:textId="685C2802" w:rsidR="005D7BE2" w:rsidRDefault="005D7BE2" w:rsidP="005D7B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7BE2">
        <w:rPr>
          <w:rFonts w:ascii="Times New Roman" w:hAnsi="Times New Roman" w:cs="Times New Roman"/>
          <w:bCs/>
          <w:sz w:val="28"/>
          <w:szCs w:val="28"/>
          <w:lang w:val="uk-UA"/>
        </w:rPr>
        <w:t>Разом з тим</w:t>
      </w:r>
      <w:r w:rsidR="00E663D5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5D7B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Київською міською радою опрацьовано та повернуто до Департаменту </w:t>
      </w:r>
      <w:r w:rsidRPr="00F07093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AA6F8F" w:rsidRPr="00F0709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07093" w:rsidRPr="00F07093">
        <w:rPr>
          <w:rFonts w:ascii="Times New Roman" w:hAnsi="Times New Roman" w:cs="Times New Roman"/>
          <w:b/>
          <w:bCs/>
          <w:sz w:val="28"/>
          <w:szCs w:val="28"/>
        </w:rPr>
        <w:t>674</w:t>
      </w:r>
      <w:r w:rsidRPr="005D7B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справи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2042EAE" w14:textId="4B4C6DE0" w:rsidR="001A18E7" w:rsidRDefault="00E55EFF" w:rsidP="001A18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C1E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Департаментом розглянуто в межах законодавства </w:t>
      </w:r>
      <w:r w:rsidR="00CA42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668</w:t>
      </w:r>
      <w:r w:rsidR="00240774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</w:t>
      </w:r>
      <w:r w:rsidR="00A32F13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>запит</w:t>
      </w:r>
      <w:r w:rsidR="00606139">
        <w:rPr>
          <w:rFonts w:ascii="Times New Roman" w:hAnsi="Times New Roman" w:cs="Times New Roman"/>
          <w:color w:val="1C1E21"/>
          <w:sz w:val="28"/>
          <w:szCs w:val="28"/>
          <w:lang w:val="uk-UA"/>
        </w:rPr>
        <w:t>ів</w:t>
      </w:r>
      <w:r w:rsidR="00A32F13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на отримання публічної</w:t>
      </w:r>
      <w:r w:rsidR="00A32F13" w:rsidRPr="001E1FF0">
        <w:rPr>
          <w:rFonts w:ascii="Times New Roman" w:hAnsi="Times New Roman" w:cs="Times New Roman"/>
          <w:color w:val="1C1E21"/>
          <w:sz w:val="28"/>
          <w:szCs w:val="28"/>
        </w:rPr>
        <w:t xml:space="preserve"> </w:t>
      </w:r>
      <w:r w:rsidR="00A32F13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інформації та </w:t>
      </w:r>
      <w:r w:rsidR="00CA4258">
        <w:rPr>
          <w:rFonts w:ascii="Times New Roman" w:hAnsi="Times New Roman" w:cs="Times New Roman"/>
          <w:b/>
          <w:color w:val="1C1E21"/>
          <w:sz w:val="28"/>
          <w:szCs w:val="28"/>
          <w:lang w:val="uk-UA"/>
        </w:rPr>
        <w:t>2 097</w:t>
      </w:r>
      <w:r w:rsidR="00A32F13" w:rsidRPr="001E1FF0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звернень громадян. </w:t>
      </w:r>
    </w:p>
    <w:p w14:paraId="6C3DEDF8" w14:textId="6F823C3A" w:rsidR="00A32F13" w:rsidRPr="008160E8" w:rsidRDefault="00CA4258" w:rsidP="001A18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Загалом за 2023 рік</w:t>
      </w:r>
      <w:r w:rsidR="00AD4683" w:rsidRPr="00AE6D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32F13" w:rsidRPr="00AE6D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надійшло</w:t>
      </w:r>
      <w:r w:rsidR="00240774" w:rsidRPr="00AE6D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30 325</w:t>
      </w:r>
      <w:r w:rsidR="00A32F13" w:rsidRPr="00AE6D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4CD2" w:rsidRPr="00AE6D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листів </w:t>
      </w:r>
      <w:r w:rsidR="00A32F13" w:rsidRPr="00AE6D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вхідної кореспонденції. Департаментом забезпечено всебічний, повний та своєчасний розгляд вхідної кореспонденції</w:t>
      </w:r>
      <w:r w:rsidR="008160E8" w:rsidRPr="00816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60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8160E8" w:rsidRPr="008160E8"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до законодавства України</w:t>
      </w:r>
      <w:r w:rsidR="00E55EFF" w:rsidRPr="008160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C29D52" w14:textId="1BEB04CA" w:rsidR="00E55EFF" w:rsidRPr="00E55EFF" w:rsidRDefault="000D10E6" w:rsidP="00E55EF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C1E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Успішно працює функція замовлення довідки про розмір </w:t>
      </w:r>
      <w:r w:rsidR="00E55EFF" w:rsidRPr="00E55EFF">
        <w:rPr>
          <w:rFonts w:ascii="Times New Roman" w:hAnsi="Times New Roman" w:cs="Times New Roman"/>
          <w:color w:val="1C1E21"/>
          <w:sz w:val="28"/>
          <w:szCs w:val="28"/>
          <w:lang w:val="uk-UA"/>
        </w:rPr>
        <w:t>нормативної грошової оцінки земельних ділянок зацікавленими особами</w:t>
      </w:r>
      <w:r w:rsidR="00D53142">
        <w:rPr>
          <w:rFonts w:ascii="Times New Roman" w:hAnsi="Times New Roman" w:cs="Times New Roman"/>
          <w:color w:val="1C1E21"/>
          <w:sz w:val="28"/>
          <w:szCs w:val="28"/>
          <w:lang w:val="uk-UA"/>
        </w:rPr>
        <w:t>, зокрема,</w:t>
      </w:r>
      <w:r w:rsidR="00E55EFF" w:rsidRPr="00E55EFF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через скриньку розміщену у холі приміщення Департаменту, засобами поштового зв’язку, електронну пошту та в електронному вигляді на </w:t>
      </w:r>
      <w:r w:rsidR="001A18E7">
        <w:rPr>
          <w:rFonts w:ascii="Times New Roman" w:hAnsi="Times New Roman" w:cs="Times New Roman"/>
          <w:color w:val="1C1E21"/>
          <w:sz w:val="28"/>
          <w:szCs w:val="28"/>
          <w:lang w:val="uk-UA"/>
        </w:rPr>
        <w:t>веб</w:t>
      </w:r>
      <w:r w:rsidR="00E55EFF" w:rsidRPr="00E55EFF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сайті Департаменту </w:t>
      </w:r>
      <w:r w:rsidR="00A357B8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uk-UA"/>
        </w:rPr>
        <w:t>(</w:t>
      </w:r>
      <w:r w:rsidR="00E55EFF" w:rsidRPr="00A357B8">
        <w:rPr>
          <w:rFonts w:ascii="Times New Roman" w:hAnsi="Times New Roman" w:cs="Times New Roman"/>
          <w:i/>
          <w:color w:val="0000FF"/>
          <w:sz w:val="28"/>
          <w:szCs w:val="28"/>
          <w:u w:val="single"/>
          <w:lang w:val="uk-UA"/>
        </w:rPr>
        <w:t>https://kyivland.gov.ua</w:t>
      </w:r>
      <w:r w:rsidR="00E55EFF" w:rsidRPr="00F975A9">
        <w:rPr>
          <w:rFonts w:ascii="Times New Roman" w:hAnsi="Times New Roman" w:cs="Times New Roman"/>
          <w:i/>
          <w:color w:val="0000FF"/>
          <w:sz w:val="28"/>
          <w:szCs w:val="28"/>
          <w:lang w:val="uk-UA"/>
        </w:rPr>
        <w:t>)</w:t>
      </w:r>
      <w:r w:rsidR="00E55EFF" w:rsidRPr="00E55EFF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через </w:t>
      </w:r>
      <w:r w:rsidR="00E55EFF" w:rsidRPr="00E55EFF">
        <w:rPr>
          <w:rFonts w:ascii="Times New Roman" w:hAnsi="Times New Roman" w:cs="Times New Roman"/>
          <w:color w:val="1C1E21"/>
          <w:sz w:val="28"/>
          <w:szCs w:val="28"/>
          <w:lang w:val="uk-UA"/>
        </w:rPr>
        <w:lastRenderedPageBreak/>
        <w:t>особистий кабінет користувача за допомогою елек</w:t>
      </w:r>
      <w:r w:rsidR="00D41F2C">
        <w:rPr>
          <w:rFonts w:ascii="Times New Roman" w:hAnsi="Times New Roman" w:cs="Times New Roman"/>
          <w:color w:val="1C1E21"/>
          <w:sz w:val="28"/>
          <w:szCs w:val="28"/>
          <w:lang w:val="uk-UA"/>
        </w:rPr>
        <w:t>тронного цифрового підпису</w:t>
      </w:r>
      <w:r w:rsidR="00E55EFF" w:rsidRPr="00E55EFF">
        <w:rPr>
          <w:rFonts w:ascii="Times New Roman" w:hAnsi="Times New Roman" w:cs="Times New Roman"/>
          <w:color w:val="1C1E21"/>
          <w:sz w:val="28"/>
          <w:szCs w:val="28"/>
          <w:lang w:val="uk-UA"/>
        </w:rPr>
        <w:t>. Довідки видаються безкоштовно.</w:t>
      </w:r>
    </w:p>
    <w:p w14:paraId="730D396D" w14:textId="7D284C67" w:rsidR="008D65A6" w:rsidRPr="008D65A6" w:rsidRDefault="00CA4258" w:rsidP="008D65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C1E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C1E21"/>
          <w:sz w:val="28"/>
          <w:szCs w:val="28"/>
          <w:lang w:val="uk-UA"/>
        </w:rPr>
        <w:t>За 2023 рік</w:t>
      </w:r>
      <w:r w:rsidR="00513CDB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опрацьовано, підготовлено та видано </w:t>
      </w:r>
      <w:r w:rsidR="00513CDB">
        <w:rPr>
          <w:rFonts w:ascii="Times New Roman" w:hAnsi="Times New Roman" w:cs="Times New Roman"/>
          <w:b/>
          <w:color w:val="1C1E21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b/>
          <w:color w:val="1C1E21"/>
          <w:sz w:val="28"/>
          <w:szCs w:val="28"/>
          <w:lang w:val="uk-UA"/>
        </w:rPr>
        <w:t>6</w:t>
      </w:r>
      <w:r w:rsidR="00495C93" w:rsidRPr="00495C93">
        <w:rPr>
          <w:rFonts w:ascii="Times New Roman" w:hAnsi="Times New Roman" w:cs="Times New Roman"/>
          <w:b/>
          <w:color w:val="1C1E21"/>
          <w:sz w:val="28"/>
          <w:szCs w:val="28"/>
        </w:rPr>
        <w:t>71</w:t>
      </w:r>
      <w:r w:rsidR="008D65A6" w:rsidRPr="00E55EFF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довідок про розмір нормативної гр</w:t>
      </w:r>
      <w:r w:rsidR="008D65A6">
        <w:rPr>
          <w:rFonts w:ascii="Times New Roman" w:hAnsi="Times New Roman" w:cs="Times New Roman"/>
          <w:color w:val="1C1E21"/>
          <w:sz w:val="28"/>
          <w:szCs w:val="28"/>
          <w:lang w:val="uk-UA"/>
        </w:rPr>
        <w:t>ошової оцінки земельних ділянок</w:t>
      </w:r>
      <w:r w:rsidR="00513CDB">
        <w:rPr>
          <w:rFonts w:ascii="Times New Roman" w:hAnsi="Times New Roman" w:cs="Times New Roman"/>
          <w:color w:val="1C1E21"/>
          <w:sz w:val="28"/>
          <w:szCs w:val="28"/>
          <w:lang w:val="uk-UA"/>
        </w:rPr>
        <w:t xml:space="preserve"> та розрахунків розміру орендної плати за земельні ділянки</w:t>
      </w:r>
      <w:r w:rsidR="008D65A6">
        <w:rPr>
          <w:rFonts w:ascii="Times New Roman" w:hAnsi="Times New Roman" w:cs="Times New Roman"/>
          <w:color w:val="1C1E21"/>
          <w:sz w:val="28"/>
          <w:szCs w:val="28"/>
          <w:lang w:val="uk-UA"/>
        </w:rPr>
        <w:t>.</w:t>
      </w:r>
    </w:p>
    <w:p w14:paraId="661A6027" w14:textId="3135E056" w:rsidR="005310C2" w:rsidRDefault="00780356" w:rsidP="005310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сфері державної реєстрації речових прав </w:t>
      </w:r>
      <w:r w:rsidR="00CA425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2023 рік</w:t>
      </w:r>
      <w:r w:rsidRPr="0078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Департаментом розглянуто </w:t>
      </w:r>
      <w:r w:rsidR="00CA42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 </w:t>
      </w:r>
      <w:r w:rsidR="00AD58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996</w:t>
      </w:r>
      <w:r w:rsidRPr="0078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заяв. Зокрема, проведено державну реєстрацію речових прав – </w:t>
      </w:r>
      <w:r w:rsidR="00AD58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4 450</w:t>
      </w:r>
      <w:r w:rsidRPr="0078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них зареєстровано право власності – </w:t>
      </w:r>
      <w:r w:rsidRPr="009874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98742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8742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703</w:t>
      </w:r>
      <w:r w:rsidRPr="0078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тому числі по інвентаризації земельних ділянок м. Києва – </w:t>
      </w:r>
      <w:r w:rsidR="00AD58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2 375</w:t>
      </w:r>
      <w:r w:rsidRPr="00780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речових прав на нерухоме майно, похідних від права власності – </w:t>
      </w:r>
      <w:r w:rsidR="00AD586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747</w:t>
      </w:r>
      <w:r w:rsidRPr="007803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F6C49D" w14:textId="77777777" w:rsidR="00780356" w:rsidRPr="005310C2" w:rsidRDefault="00780356" w:rsidP="005310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30AADF" w14:textId="7F88FD2F" w:rsidR="008654CE" w:rsidRDefault="008654CE" w:rsidP="006F55AB">
      <w:pPr>
        <w:tabs>
          <w:tab w:val="left" w:pos="-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Адміністрування міської геодезичної мережі</w:t>
      </w:r>
    </w:p>
    <w:p w14:paraId="406E8A2A" w14:textId="172EAF8E" w:rsidR="007B3121" w:rsidRPr="002C3D5C" w:rsidRDefault="007B3121" w:rsidP="006F55AB">
      <w:pPr>
        <w:tabs>
          <w:tab w:val="left" w:pos="-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Побудовано комунальну мережу референцних станцій, що забезпечують точність вимірів та визначення просторового знаходження об’єктів на території </w:t>
      </w:r>
      <w:r w:rsidR="0038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7B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Києва. Дані міської геодезичної мережі </w:t>
      </w:r>
      <w:r w:rsidR="00A0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МГМ) </w:t>
      </w:r>
      <w:r w:rsidRPr="007B312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 для киян</w:t>
      </w:r>
      <w:r w:rsidR="00F9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57B8"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  <w:t>https://mgm.kyivland.gov.ua</w:t>
      </w:r>
      <w:r w:rsidR="002C3D5C" w:rsidRPr="002C3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67C1982" w14:textId="77777777" w:rsidR="00723550" w:rsidRPr="00723550" w:rsidRDefault="00723550" w:rsidP="00723550">
      <w:pPr>
        <w:tabs>
          <w:tab w:val="left" w:pos="-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Отримати необхідну вихідну інформацію, координати пунктів </w:t>
      </w:r>
      <w:r w:rsidRPr="004E4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МГМ</w:t>
      </w:r>
      <w:r w:rsidRPr="0072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кроки їх місця розташування для виконання землевпорядних, топографо-геодезичних, картографічних робіт, кадастрової та містобудівної діяльності, можуть юридичні особи та фізичні особи-підприємці, які відповідно до законодавства України мають право виконувати вищезгадані роботи. </w:t>
      </w:r>
    </w:p>
    <w:p w14:paraId="11EB98E6" w14:textId="754BC78E" w:rsidR="00723550" w:rsidRPr="004F29C5" w:rsidRDefault="0071385E" w:rsidP="00723550">
      <w:pPr>
        <w:tabs>
          <w:tab w:val="left" w:pos="-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м.</w:t>
      </w:r>
      <w:r w:rsidR="001E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Києва працює </w:t>
      </w:r>
      <w:r w:rsidR="00723550" w:rsidRPr="0072355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 1 тис. сертифікован</w:t>
      </w:r>
      <w:r w:rsidR="004F2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інженерів – землевпорядників, </w:t>
      </w:r>
      <w:r w:rsidR="004F29C5" w:rsidRPr="009C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які можуть безперешкодно </w:t>
      </w:r>
      <w:r w:rsidR="009C6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отримати та </w:t>
      </w:r>
      <w:r w:rsidR="004F29C5" w:rsidRPr="009C62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 вихідну інформацію в роботі.</w:t>
      </w:r>
    </w:p>
    <w:p w14:paraId="2C5A5445" w14:textId="32C74D23" w:rsidR="00F975A9" w:rsidRDefault="00F975A9" w:rsidP="00723550">
      <w:pPr>
        <w:tabs>
          <w:tab w:val="left" w:pos="-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 зручно та просто можна отримати послугу. </w:t>
      </w:r>
      <w:r w:rsidR="004F29C5" w:rsidRPr="004E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замовлення суб’єктів </w:t>
      </w:r>
      <w:r w:rsidRPr="004E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господарювання </w:t>
      </w:r>
      <w:r w:rsidR="004F29C5" w:rsidRPr="004E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видано – </w:t>
      </w:r>
      <w:r w:rsidR="000C01CD" w:rsidRPr="000C0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1 314</w:t>
      </w:r>
      <w:r w:rsidR="004F29C5" w:rsidRPr="000C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C35" w:rsidRPr="000C0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витягів</w:t>
      </w:r>
      <w:r w:rsidR="004F29C5" w:rsidRPr="000C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МГМ</w:t>
      </w:r>
      <w:r w:rsidRPr="000C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A808B34" w14:textId="2553F097" w:rsidR="00723550" w:rsidRPr="00F975A9" w:rsidRDefault="00723550" w:rsidP="00723550">
      <w:pPr>
        <w:tabs>
          <w:tab w:val="left" w:pos="-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послуги не викликало будь-яких корупційних застережень.</w:t>
      </w:r>
      <w:r w:rsidR="00F975A9" w:rsidRPr="00F9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</w:t>
      </w:r>
      <w:r w:rsidR="00874239" w:rsidRPr="00F975A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703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надає</w:t>
      </w:r>
      <w:r w:rsidRPr="00F975A9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на безоплатній основі</w:t>
      </w:r>
      <w:r w:rsidR="00A25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92CFF6" w14:textId="534C89B5" w:rsidR="00A175D8" w:rsidRPr="00723550" w:rsidRDefault="00A175D8" w:rsidP="006522B0">
      <w:pPr>
        <w:tabs>
          <w:tab w:val="left" w:pos="-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E5D4E" w14:textId="50FC4A4E" w:rsidR="00874239" w:rsidRPr="00036CA0" w:rsidRDefault="00A175D8" w:rsidP="00874239">
      <w:pPr>
        <w:pStyle w:val="12"/>
        <w:shd w:val="clear" w:color="auto" w:fill="auto"/>
        <w:spacing w:after="0"/>
        <w:ind w:firstLine="567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CD2D61">
        <w:rPr>
          <w:b/>
          <w:i/>
          <w:color w:val="000000" w:themeColor="text1"/>
          <w:sz w:val="28"/>
          <w:szCs w:val="28"/>
        </w:rPr>
        <w:t>Інвентаризація земель</w:t>
      </w:r>
    </w:p>
    <w:p w14:paraId="48FE5E1D" w14:textId="2DEF58E9" w:rsidR="00874239" w:rsidRPr="00F86DBD" w:rsidRDefault="00874239" w:rsidP="001B1A6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допомогою сучасного геодезичного обладнання проведено </w:t>
      </w:r>
      <w:r w:rsidR="001B1A66"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>інвентаризацію земель м. Києва</w:t>
      </w:r>
      <w:r w:rsidR="00482B0A"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>, яка надає</w:t>
      </w:r>
      <w:r w:rsidR="001B1A66"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A19"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можливість </w:t>
      </w:r>
      <w:r w:rsidR="001B1A66"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>як юридичним так і фізичним особам, безперешкодно та оперативн</w:t>
      </w:r>
      <w:r w:rsidR="00BE3A19"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>о оформити</w:t>
      </w:r>
      <w:r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на земельні ділянки, що значно збільшує надходження до місцевого бюджету. </w:t>
      </w:r>
    </w:p>
    <w:p w14:paraId="45D0FC1A" w14:textId="572FD7CA" w:rsidR="00D133E7" w:rsidRDefault="00740EA8" w:rsidP="00740E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>Київською міською радою</w:t>
      </w:r>
      <w:r w:rsidR="001B1A66"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3E7"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>рийнято</w:t>
      </w:r>
      <w:r w:rsidR="00D133E7"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C93" w:rsidRPr="00495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105</w:t>
      </w:r>
      <w:r w:rsidR="00F86DBD" w:rsidRPr="00CD2D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33E7"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рішень про затвердження технічних документацій </w:t>
      </w:r>
      <w:r w:rsidR="006B45FE"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землеустрою щодо інвентаризації земель </w:t>
      </w:r>
      <w:r w:rsidR="00F86DBD"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біля </w:t>
      </w:r>
      <w:r w:rsidR="00495C93" w:rsidRPr="00495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F86DBD" w:rsidRPr="00495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,5 тис.</w:t>
      </w:r>
      <w:r w:rsidR="003976C9" w:rsidRPr="00495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0CB"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земельних ділянок </w:t>
      </w:r>
      <w:r w:rsidR="00677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86DBD"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>площу понад</w:t>
      </w:r>
      <w:r w:rsidR="00D133E7" w:rsidRPr="00F86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C93" w:rsidRPr="00495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</w:t>
      </w:r>
      <w:r w:rsidR="00F86DBD" w:rsidRPr="00495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495C93" w:rsidRPr="00495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63</w:t>
      </w:r>
      <w:r w:rsidR="00F86DBD" w:rsidRPr="00495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тис. </w:t>
      </w:r>
      <w:r w:rsidR="00D133E7" w:rsidRPr="00495C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</w:t>
      </w:r>
      <w:r w:rsidR="00D133E7" w:rsidRPr="00495C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D92537" w14:textId="3C255123" w:rsidR="00A40D4C" w:rsidRDefault="00CA4258" w:rsidP="00C53E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тому числі, за 2023 рік</w:t>
      </w:r>
      <w:r w:rsidR="00FB7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виконано</w:t>
      </w:r>
      <w:r w:rsidR="00C53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A02" w:rsidRPr="00542A02">
        <w:rPr>
          <w:rFonts w:ascii="Times New Roman" w:hAnsi="Times New Roman" w:cs="Times New Roman"/>
          <w:color w:val="000000" w:themeColor="text1"/>
          <w:sz w:val="28"/>
          <w:szCs w:val="28"/>
        </w:rPr>
        <w:t>обстежувальні</w:t>
      </w:r>
      <w:r w:rsidR="00C53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3ECC" w:rsidRPr="00C53ECC">
        <w:rPr>
          <w:rFonts w:ascii="Times New Roman" w:hAnsi="Times New Roman" w:cs="Times New Roman"/>
          <w:color w:val="000000" w:themeColor="text1"/>
          <w:sz w:val="28"/>
          <w:szCs w:val="28"/>
        </w:rPr>
        <w:t>топографо-геодезичні</w:t>
      </w:r>
      <w:r w:rsidR="00C53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3ECC" w:rsidRPr="00C53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проектно-вишукувальні </w:t>
      </w:r>
      <w:r w:rsidR="00542A02" w:rsidRPr="00542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роботи – </w:t>
      </w:r>
      <w:r w:rsidR="00C53ECC" w:rsidRPr="00C53E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5</w:t>
      </w:r>
      <w:r w:rsidR="00542A02" w:rsidRPr="001F4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53ECC" w:rsidRPr="00C53EC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041</w:t>
      </w:r>
      <w:r w:rsidR="00542A02" w:rsidRPr="001F4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га</w:t>
      </w:r>
      <w:r w:rsidR="00542A02" w:rsidRPr="00542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61636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C53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A02" w:rsidRPr="00542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від загальної площі </w:t>
      </w:r>
      <w:r w:rsidR="00C53E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1F4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53E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041</w:t>
      </w:r>
      <w:r w:rsidR="00542A02" w:rsidRPr="001F4CA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га</w:t>
      </w:r>
      <w:r w:rsidR="00542A02" w:rsidRPr="00542A0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53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121283" w14:textId="77777777" w:rsidR="00B73D8E" w:rsidRPr="00A40D4C" w:rsidRDefault="00B73D8E" w:rsidP="00C53E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8C5C0F" w14:textId="5FC3F482" w:rsidR="00241971" w:rsidRPr="005B35AE" w:rsidRDefault="00241971" w:rsidP="00241971">
      <w:pPr>
        <w:tabs>
          <w:tab w:val="left" w:pos="-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5B35A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Регулю</w:t>
      </w:r>
      <w:r w:rsidR="00A175D8" w:rsidRPr="005B35A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вання питання орендних відносин</w:t>
      </w:r>
    </w:p>
    <w:p w14:paraId="6C750FBF" w14:textId="6C201140" w:rsidR="00DD0157" w:rsidRPr="005B35AE" w:rsidRDefault="006B7356" w:rsidP="00332CFF">
      <w:pPr>
        <w:tabs>
          <w:tab w:val="left" w:pos="-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B3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 01.01.2023</w:t>
      </w:r>
      <w:r w:rsidR="009E320A" w:rsidRPr="005B3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</w:t>
      </w:r>
      <w:r w:rsidR="005B35AE" w:rsidRPr="001D70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</w:t>
      </w:r>
      <w:r w:rsidRPr="005B35A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</w:t>
      </w:r>
      <w:r w:rsidR="005B35AE" w:rsidRPr="001D70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B3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.2023</w:t>
      </w:r>
      <w:r w:rsidR="009E320A" w:rsidRPr="005B3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54616" w:rsidRPr="005B3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підготовлено </w:t>
      </w:r>
      <w:r w:rsidR="00454616" w:rsidRPr="005B35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36</w:t>
      </w:r>
      <w:r w:rsidR="005B35AE" w:rsidRPr="001D70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454616" w:rsidRPr="005B3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проєктів договорів оренди земельних ділянок (поновлення, внесення змін), з яких </w:t>
      </w:r>
      <w:r w:rsidR="009E320A" w:rsidRPr="005B3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укладено </w:t>
      </w:r>
      <w:r w:rsidR="005B35AE" w:rsidRPr="001D70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279</w:t>
      </w:r>
      <w:r w:rsidR="00620FB6" w:rsidRPr="005B3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догово</w:t>
      </w:r>
      <w:r w:rsidR="009E320A" w:rsidRPr="005B3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5E10F8" w:rsidRPr="005B3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9E320A" w:rsidRPr="005B3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орен</w:t>
      </w:r>
      <w:r w:rsidR="00620FB6" w:rsidRPr="005B3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ди земельних </w:t>
      </w:r>
      <w:r w:rsidR="00332CFF" w:rsidRPr="005B3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ділянок</w:t>
      </w:r>
      <w:r w:rsidR="00454616" w:rsidRPr="005B35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8162AEE" w14:textId="39C86957" w:rsidR="00A75217" w:rsidRPr="00A75217" w:rsidRDefault="00A75217" w:rsidP="00A7521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Водночас, за період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 w:rsidRPr="00A75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01.01.2023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A75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31.12.2023 надходження від плати за землю склали </w:t>
      </w:r>
      <w:r w:rsidRPr="001F4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4 021 132,6 тис. грн.</w:t>
      </w:r>
      <w:r w:rsidRPr="00A75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зокрема:</w:t>
      </w:r>
    </w:p>
    <w:p w14:paraId="1579D301" w14:textId="77777777" w:rsidR="00A75217" w:rsidRPr="00A75217" w:rsidRDefault="00A75217" w:rsidP="00A7521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  земельний податок в сумі </w:t>
      </w:r>
      <w:r w:rsidRPr="001F4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1 383 811,1 тис. грн</w:t>
      </w:r>
      <w:r w:rsidRPr="00A75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DA083C2" w14:textId="77777777" w:rsidR="00A75217" w:rsidRPr="00A75217" w:rsidRDefault="00A75217" w:rsidP="00A7521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75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орендна плата в сумі </w:t>
      </w:r>
      <w:r w:rsidRPr="001F4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2 637 321,6 тис. грн</w:t>
      </w:r>
      <w:r w:rsidRPr="00A75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D67BD97" w14:textId="77777777" w:rsidR="00FA409D" w:rsidRPr="00A75217" w:rsidRDefault="00FA409D" w:rsidP="006A4B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F00F027" w14:textId="4916BA79" w:rsidR="00DD0157" w:rsidRPr="001D705D" w:rsidRDefault="00DD0157" w:rsidP="00DD0157">
      <w:pPr>
        <w:tabs>
          <w:tab w:val="left" w:pos="-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D705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Ринок земель</w:t>
      </w:r>
    </w:p>
    <w:p w14:paraId="2016ACD4" w14:textId="665B081B" w:rsidR="003B40E6" w:rsidRPr="0042589B" w:rsidRDefault="001D705D" w:rsidP="0039707B">
      <w:pPr>
        <w:pStyle w:val="12"/>
        <w:shd w:val="clear" w:color="auto" w:fill="FFFFFF" w:themeFill="background1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42589B">
        <w:rPr>
          <w:color w:val="000000"/>
          <w:sz w:val="28"/>
          <w:szCs w:val="28"/>
        </w:rPr>
        <w:t xml:space="preserve">Протягом 2023 року укладено </w:t>
      </w:r>
      <w:r w:rsidRPr="0042589B">
        <w:rPr>
          <w:b/>
          <w:bCs/>
          <w:color w:val="000000"/>
          <w:sz w:val="28"/>
          <w:szCs w:val="28"/>
        </w:rPr>
        <w:t>14</w:t>
      </w:r>
      <w:r w:rsidRPr="0042589B">
        <w:rPr>
          <w:color w:val="000000"/>
          <w:sz w:val="28"/>
          <w:szCs w:val="28"/>
        </w:rPr>
        <w:t xml:space="preserve"> договорів про сплату авансових внесків на суму понад </w:t>
      </w:r>
      <w:r w:rsidRPr="0042589B">
        <w:rPr>
          <w:b/>
          <w:bCs/>
          <w:color w:val="000000"/>
          <w:sz w:val="28"/>
          <w:szCs w:val="28"/>
        </w:rPr>
        <w:t>65,04 млн грн</w:t>
      </w:r>
      <w:r w:rsidRPr="0042589B">
        <w:rPr>
          <w:color w:val="000000"/>
          <w:sz w:val="28"/>
          <w:szCs w:val="28"/>
        </w:rPr>
        <w:t xml:space="preserve"> та </w:t>
      </w:r>
      <w:r w:rsidRPr="0042589B">
        <w:rPr>
          <w:b/>
          <w:bCs/>
          <w:color w:val="000000"/>
          <w:sz w:val="28"/>
          <w:szCs w:val="28"/>
        </w:rPr>
        <w:t>13</w:t>
      </w:r>
      <w:r w:rsidRPr="0042589B">
        <w:rPr>
          <w:color w:val="000000"/>
          <w:sz w:val="28"/>
          <w:szCs w:val="28"/>
        </w:rPr>
        <w:t xml:space="preserve"> договорів купівлі-продажу земельних ділянок несільськогосподарського призначення, з них </w:t>
      </w:r>
      <w:r w:rsidRPr="0042589B">
        <w:rPr>
          <w:b/>
          <w:bCs/>
          <w:color w:val="000000"/>
          <w:sz w:val="28"/>
          <w:szCs w:val="28"/>
        </w:rPr>
        <w:t>3</w:t>
      </w:r>
      <w:r w:rsidRPr="0042589B">
        <w:rPr>
          <w:color w:val="000000"/>
          <w:sz w:val="28"/>
          <w:szCs w:val="28"/>
        </w:rPr>
        <w:t xml:space="preserve"> за результатами проведених земельних торгів:</w:t>
      </w:r>
    </w:p>
    <w:tbl>
      <w:tblPr>
        <w:tblW w:w="10372" w:type="dxa"/>
        <w:tblInd w:w="113" w:type="dxa"/>
        <w:tblLook w:val="04A0" w:firstRow="1" w:lastRow="0" w:firstColumn="1" w:lastColumn="0" w:noHBand="0" w:noVBand="1"/>
      </w:tblPr>
      <w:tblGrid>
        <w:gridCol w:w="485"/>
        <w:gridCol w:w="1807"/>
        <w:gridCol w:w="2513"/>
        <w:gridCol w:w="1108"/>
        <w:gridCol w:w="2362"/>
        <w:gridCol w:w="2097"/>
      </w:tblGrid>
      <w:tr w:rsidR="001D705D" w:rsidRPr="009C6F8A" w14:paraId="650076EC" w14:textId="77777777" w:rsidTr="002152AF">
        <w:trPr>
          <w:trHeight w:val="3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94A16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14DE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sz w:val="24"/>
                <w:szCs w:val="24"/>
              </w:rPr>
              <w:t>Кадастровий номер земельної ділянки</w:t>
            </w:r>
          </w:p>
          <w:p w14:paraId="39E9718C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sz w:val="24"/>
                <w:szCs w:val="24"/>
              </w:rPr>
              <w:t>8000000000: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5ED16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4E0B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Площа, га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C8CC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 ціна лоту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AEB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bCs/>
                <w:sz w:val="24"/>
                <w:szCs w:val="24"/>
              </w:rPr>
              <w:t>Ціна продажу, грн</w:t>
            </w:r>
          </w:p>
        </w:tc>
      </w:tr>
      <w:tr w:rsidR="001D705D" w:rsidRPr="009C6F8A" w14:paraId="766DD372" w14:textId="77777777" w:rsidTr="002152AF">
        <w:trPr>
          <w:trHeight w:val="3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F157F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89A34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FC9">
              <w:rPr>
                <w:rFonts w:ascii="Times New Roman" w:hAnsi="Times New Roman" w:cs="Times New Roman"/>
                <w:sz w:val="24"/>
                <w:szCs w:val="24"/>
              </w:rPr>
              <w:t>62:022:0053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09A67" w14:textId="77777777" w:rsidR="001D705D" w:rsidRPr="005B5FC9" w:rsidRDefault="001D705D" w:rsidP="0021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sz w:val="24"/>
                <w:szCs w:val="24"/>
              </w:rPr>
              <w:t>вул. Крайня, 1в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2F45" w14:textId="77777777" w:rsidR="001D705D" w:rsidRPr="005B5FC9" w:rsidRDefault="001D705D" w:rsidP="002152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0,1993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23957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5208 000,00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9F30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8 113 000,00</w:t>
            </w:r>
          </w:p>
        </w:tc>
      </w:tr>
      <w:tr w:rsidR="001D705D" w:rsidRPr="009C6F8A" w14:paraId="005AB834" w14:textId="77777777" w:rsidTr="002152AF">
        <w:trPr>
          <w:trHeight w:val="3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5A28A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97826" w14:textId="77777777" w:rsidR="001D705D" w:rsidRPr="005B5FC9" w:rsidRDefault="001D705D" w:rsidP="0021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sz w:val="24"/>
                <w:szCs w:val="24"/>
              </w:rPr>
              <w:t>63:197:0016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338ED" w14:textId="77777777" w:rsidR="001D705D" w:rsidRPr="005B5FC9" w:rsidRDefault="001D705D" w:rsidP="0021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sz w:val="24"/>
                <w:szCs w:val="24"/>
              </w:rPr>
              <w:t>пров. Фанерний, 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9DE2" w14:textId="77777777" w:rsidR="001D705D" w:rsidRPr="005B5FC9" w:rsidRDefault="001D705D" w:rsidP="0021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sz w:val="24"/>
                <w:szCs w:val="24"/>
              </w:rPr>
              <w:t>0,3391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D35F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9 628 000,00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CF68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30 000 000,00</w:t>
            </w:r>
          </w:p>
        </w:tc>
      </w:tr>
      <w:tr w:rsidR="001D705D" w:rsidRPr="009C6F8A" w14:paraId="0A52A627" w14:textId="77777777" w:rsidTr="002152AF">
        <w:trPr>
          <w:trHeight w:val="3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95A30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5BF3B" w14:textId="77777777" w:rsidR="001D705D" w:rsidRPr="005B5FC9" w:rsidRDefault="001D705D" w:rsidP="0021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78:142:0027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5E97D" w14:textId="77777777" w:rsidR="001D705D" w:rsidRPr="005B5FC9" w:rsidRDefault="001D705D" w:rsidP="0021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просп. Степана Бандери, 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3CF2" w14:textId="77777777" w:rsidR="001D705D" w:rsidRPr="005B5FC9" w:rsidRDefault="001D705D" w:rsidP="0021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0,1623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DF644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5 913 000.00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6D2F" w14:textId="77777777" w:rsidR="001D705D" w:rsidRPr="005B5FC9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10 122 022.00</w:t>
            </w:r>
          </w:p>
        </w:tc>
      </w:tr>
    </w:tbl>
    <w:p w14:paraId="32999A99" w14:textId="2BCB4EE3" w:rsidR="001D705D" w:rsidRDefault="001D705D" w:rsidP="005F5F7E">
      <w:pPr>
        <w:pStyle w:val="12"/>
        <w:shd w:val="clear" w:color="auto" w:fill="FFFFFF" w:themeFill="background1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BA13C6">
        <w:rPr>
          <w:bCs/>
          <w:color w:val="000000" w:themeColor="text1"/>
          <w:sz w:val="28"/>
          <w:szCs w:val="28"/>
        </w:rPr>
        <w:t xml:space="preserve">На розрахункові рахунки Головного управління Державної казначейської служби України в місті Києві від продажу земельних ділянок несільськогосподарського призначення, у тому числі згідно з уже укладеними договорами купівлі-продажу земельних ділянок з розстроченням платежу та договорами про сплату авансових внесків в рахунок оплати ціни земельних ділянок, з початку року надійшло </w:t>
      </w:r>
      <w:r w:rsidR="0098425B">
        <w:rPr>
          <w:bCs/>
          <w:color w:val="000000" w:themeColor="text1"/>
          <w:sz w:val="28"/>
          <w:szCs w:val="28"/>
        </w:rPr>
        <w:t xml:space="preserve">                                 </w:t>
      </w:r>
      <w:r w:rsidRPr="001F4CA5">
        <w:rPr>
          <w:b/>
          <w:color w:val="000000" w:themeColor="text1"/>
          <w:sz w:val="28"/>
          <w:szCs w:val="28"/>
        </w:rPr>
        <w:t>326 463,466 тис. грн</w:t>
      </w:r>
      <w:r w:rsidRPr="00BA13C6">
        <w:rPr>
          <w:bCs/>
          <w:color w:val="000000" w:themeColor="text1"/>
          <w:sz w:val="28"/>
          <w:szCs w:val="28"/>
        </w:rPr>
        <w:t xml:space="preserve">, сума повернення авансових внесків склала </w:t>
      </w:r>
      <w:r w:rsidRPr="001F4CA5">
        <w:rPr>
          <w:b/>
          <w:color w:val="000000" w:themeColor="text1"/>
          <w:sz w:val="28"/>
          <w:szCs w:val="28"/>
        </w:rPr>
        <w:t>7 190,15 тис. грн</w:t>
      </w:r>
      <w:r w:rsidRPr="00BA13C6">
        <w:rPr>
          <w:bCs/>
          <w:color w:val="000000" w:themeColor="text1"/>
          <w:sz w:val="28"/>
          <w:szCs w:val="28"/>
        </w:rPr>
        <w:t xml:space="preserve">, надходження за </w:t>
      </w:r>
      <w:r w:rsidRPr="009C6F8A">
        <w:rPr>
          <w:bCs/>
          <w:color w:val="000000" w:themeColor="text1"/>
          <w:sz w:val="28"/>
          <w:szCs w:val="28"/>
        </w:rPr>
        <w:t xml:space="preserve">вирахуванням повернень склали </w:t>
      </w:r>
      <w:r w:rsidRPr="001F4CA5">
        <w:rPr>
          <w:b/>
          <w:color w:val="000000" w:themeColor="text1"/>
          <w:sz w:val="28"/>
          <w:szCs w:val="28"/>
        </w:rPr>
        <w:t>319 273,311 тис. грн</w:t>
      </w:r>
      <w:r w:rsidRPr="009C6F8A">
        <w:rPr>
          <w:bCs/>
          <w:color w:val="000000" w:themeColor="text1"/>
          <w:sz w:val="28"/>
          <w:szCs w:val="28"/>
        </w:rPr>
        <w:t>.</w:t>
      </w:r>
    </w:p>
    <w:p w14:paraId="2F21E08F" w14:textId="03F03E7B" w:rsidR="001D705D" w:rsidRPr="009C6F8A" w:rsidRDefault="001D705D" w:rsidP="001D705D">
      <w:pPr>
        <w:pStyle w:val="12"/>
        <w:shd w:val="clear" w:color="auto" w:fill="FFFFFF" w:themeFill="background1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9C6F8A">
        <w:rPr>
          <w:bCs/>
          <w:color w:val="000000" w:themeColor="text1"/>
          <w:sz w:val="28"/>
          <w:szCs w:val="28"/>
        </w:rPr>
        <w:t>Також за результатами земельних торгів Київською міською радою передані в оренду на 5 років для експлуатації та обслуговування паркінгів та автостоянок на землях житлової та громадської забудови земельні ділянки:</w:t>
      </w:r>
    </w:p>
    <w:tbl>
      <w:tblPr>
        <w:tblW w:w="10230" w:type="dxa"/>
        <w:tblInd w:w="113" w:type="dxa"/>
        <w:tblLook w:val="04A0" w:firstRow="1" w:lastRow="0" w:firstColumn="1" w:lastColumn="0" w:noHBand="0" w:noVBand="1"/>
      </w:tblPr>
      <w:tblGrid>
        <w:gridCol w:w="447"/>
        <w:gridCol w:w="1534"/>
        <w:gridCol w:w="2873"/>
        <w:gridCol w:w="1124"/>
        <w:gridCol w:w="1813"/>
        <w:gridCol w:w="2439"/>
      </w:tblGrid>
      <w:tr w:rsidR="001D705D" w:rsidRPr="009C6F8A" w14:paraId="17334155" w14:textId="77777777" w:rsidTr="002152AF">
        <w:trPr>
          <w:trHeight w:val="3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1F380" w14:textId="77777777" w:rsidR="001D705D" w:rsidRPr="009C6F8A" w:rsidRDefault="001D705D" w:rsidP="002152A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7799A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sz w:val="24"/>
                <w:szCs w:val="24"/>
              </w:rPr>
              <w:t>Кадастровий номер земельної ділянки</w:t>
            </w:r>
          </w:p>
          <w:p w14:paraId="1B60C56A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sz w:val="24"/>
                <w:szCs w:val="24"/>
              </w:rPr>
              <w:t>8000000000: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23D63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DC8D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Площа, га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EE20A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Стартова ціна лоту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8B26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bCs/>
                <w:sz w:val="24"/>
                <w:szCs w:val="24"/>
              </w:rPr>
              <w:t>Ціна продажу (річна орендна плата), грн</w:t>
            </w:r>
          </w:p>
          <w:p w14:paraId="2DA111C3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705D" w:rsidRPr="009C6F8A" w14:paraId="3A23F4FD" w14:textId="77777777" w:rsidTr="002152AF">
        <w:trPr>
          <w:trHeight w:val="3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E050A" w14:textId="77777777" w:rsidR="001D705D" w:rsidRPr="009C6F8A" w:rsidRDefault="001D705D" w:rsidP="002152A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41C16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sz w:val="24"/>
                <w:szCs w:val="24"/>
              </w:rPr>
              <w:t>62:010:0019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4E76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sz w:val="24"/>
                <w:szCs w:val="24"/>
              </w:rPr>
              <w:t>вул. К.</w:t>
            </w:r>
            <w:r w:rsidRPr="009C6F8A">
              <w:rPr>
                <w:rFonts w:ascii="Times New Roman" w:hAnsi="Times New Roman" w:cs="Times New Roman"/>
              </w:rPr>
              <w:t> </w:t>
            </w:r>
            <w:r w:rsidRPr="009C6F8A">
              <w:rPr>
                <w:rFonts w:ascii="Times New Roman" w:hAnsi="Times New Roman" w:cs="Times New Roman"/>
                <w:sz w:val="24"/>
                <w:szCs w:val="24"/>
              </w:rPr>
              <w:t>Данькевича, 12, Деснянський район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FDE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0,1704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F7109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145 836,38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3A2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344 444,44</w:t>
            </w:r>
          </w:p>
        </w:tc>
      </w:tr>
      <w:tr w:rsidR="001D705D" w:rsidRPr="009C6F8A" w14:paraId="04E19ADD" w14:textId="77777777" w:rsidTr="003023E7">
        <w:trPr>
          <w:trHeight w:val="34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A6069" w14:textId="77777777" w:rsidR="001D705D" w:rsidRPr="009C6F8A" w:rsidRDefault="001D705D" w:rsidP="002152A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4F19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sz w:val="24"/>
                <w:szCs w:val="24"/>
              </w:rPr>
              <w:t>62:028:0011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43957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sz w:val="24"/>
                <w:szCs w:val="24"/>
              </w:rPr>
              <w:t>просп. Лісовий, 6, Деснянський район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8E7C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0,2042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ED04A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211 218,42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4ED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379 112,20</w:t>
            </w:r>
          </w:p>
        </w:tc>
      </w:tr>
      <w:tr w:rsidR="001D705D" w:rsidRPr="009C6F8A" w14:paraId="7F80C9C6" w14:textId="77777777" w:rsidTr="003023E7">
        <w:trPr>
          <w:trHeight w:val="3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BDB1" w14:textId="77777777" w:rsidR="001D705D" w:rsidRPr="009C6F8A" w:rsidRDefault="001D705D" w:rsidP="002152A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0BFE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sz w:val="24"/>
                <w:szCs w:val="24"/>
              </w:rPr>
              <w:t>62:028:0022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B6D6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sz w:val="24"/>
                <w:szCs w:val="24"/>
              </w:rPr>
              <w:t>вул. Ореста Левицького, Деснянський район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5FD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0,1213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102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87 507,73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391D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325 001,01</w:t>
            </w:r>
          </w:p>
        </w:tc>
      </w:tr>
      <w:tr w:rsidR="001D705D" w:rsidRPr="009C6F8A" w14:paraId="24B8DAF9" w14:textId="77777777" w:rsidTr="003023E7">
        <w:trPr>
          <w:trHeight w:val="3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9B2A2" w14:textId="77777777" w:rsidR="001D705D" w:rsidRPr="009C6F8A" w:rsidRDefault="001D705D" w:rsidP="002152A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B482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sz w:val="24"/>
                <w:szCs w:val="24"/>
              </w:rPr>
              <w:t>62:028:0047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E041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sz w:val="24"/>
                <w:szCs w:val="24"/>
              </w:rPr>
              <w:t>вул. Ореста Левицького 3,3а, Деснянський район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EF5C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0,0846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7CC9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125 469,12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CEC4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285 001,01</w:t>
            </w:r>
          </w:p>
        </w:tc>
      </w:tr>
      <w:tr w:rsidR="001D705D" w:rsidRPr="009C6F8A" w14:paraId="69F08CD4" w14:textId="77777777" w:rsidTr="003023E7">
        <w:trPr>
          <w:trHeight w:val="34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53B8B" w14:textId="77777777" w:rsidR="001D705D" w:rsidRPr="009C6F8A" w:rsidRDefault="001D705D" w:rsidP="002152AF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1DD2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sz w:val="24"/>
                <w:szCs w:val="24"/>
              </w:rPr>
              <w:t>79:368:0014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ED09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sz w:val="24"/>
                <w:szCs w:val="24"/>
              </w:rPr>
              <w:t>вул. Володі Дубініна, Голосіївський район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053C1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0,1758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9D2A7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264 474,10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32BB4" w14:textId="77777777" w:rsidR="001D705D" w:rsidRPr="009C6F8A" w:rsidRDefault="001D705D" w:rsidP="002152A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271 100,00</w:t>
            </w:r>
          </w:p>
        </w:tc>
      </w:tr>
    </w:tbl>
    <w:p w14:paraId="292E3F07" w14:textId="6456192C" w:rsidR="00BE53DE" w:rsidRPr="005F5F7E" w:rsidRDefault="001D705D" w:rsidP="005F5F7E">
      <w:pPr>
        <w:pStyle w:val="12"/>
        <w:shd w:val="clear" w:color="auto" w:fill="FFFFFF" w:themeFill="background1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9C6F8A">
        <w:rPr>
          <w:bCs/>
          <w:color w:val="000000" w:themeColor="text1"/>
          <w:sz w:val="28"/>
          <w:szCs w:val="28"/>
        </w:rPr>
        <w:t xml:space="preserve">Загальна річна сума орендної плати за вказані земельні ділянки становить - </w:t>
      </w:r>
      <w:r w:rsidRPr="009C6F8A">
        <w:rPr>
          <w:bCs/>
          <w:color w:val="000000" w:themeColor="text1"/>
          <w:sz w:val="28"/>
          <w:szCs w:val="28"/>
        </w:rPr>
        <w:br/>
      </w:r>
      <w:r w:rsidRPr="009C6F8A">
        <w:rPr>
          <w:b/>
          <w:bCs/>
          <w:color w:val="000000" w:themeColor="text1"/>
          <w:sz w:val="28"/>
          <w:szCs w:val="28"/>
        </w:rPr>
        <w:t>1 604 658,66</w:t>
      </w:r>
      <w:r w:rsidRPr="009C6F8A">
        <w:rPr>
          <w:bCs/>
          <w:color w:val="000000" w:themeColor="text1"/>
          <w:sz w:val="28"/>
          <w:szCs w:val="28"/>
        </w:rPr>
        <w:t>.</w:t>
      </w:r>
    </w:p>
    <w:p w14:paraId="25165730" w14:textId="77777777" w:rsidR="001D705D" w:rsidRPr="009C6F8A" w:rsidRDefault="001D705D" w:rsidP="001D705D">
      <w:pPr>
        <w:pStyle w:val="12"/>
        <w:shd w:val="clear" w:color="auto" w:fill="FFFFFF" w:themeFill="background1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9C6F8A">
        <w:rPr>
          <w:bCs/>
          <w:color w:val="000000" w:themeColor="text1"/>
          <w:sz w:val="28"/>
          <w:szCs w:val="28"/>
        </w:rPr>
        <w:t>Інформуємо, що Департаментом з урахуванням існуючої судової практики (постанови Верховного Cуду від 18.06.2020 у справі № 925/449/19, від 27.01.2021 у справі № 630/269/16, від 10.02.2021 у справі № 200/8930/18) при передачі земельних ділянок в оренду зацікавленим особам готуються проєкти рішень із зобов’язанням землекористувачів сплатити безпідставно збережені кошти за користування земельними ділянками без правовстановлюючих документів на підставі статті 1212 Цивільного кодексу України згідно з розрахунками Департаменту.</w:t>
      </w:r>
    </w:p>
    <w:p w14:paraId="651B9378" w14:textId="77777777" w:rsidR="001D705D" w:rsidRPr="006F62AB" w:rsidRDefault="001D705D" w:rsidP="001D705D">
      <w:pPr>
        <w:pStyle w:val="12"/>
        <w:shd w:val="clear" w:color="auto" w:fill="FFFFFF" w:themeFill="background1"/>
        <w:ind w:firstLine="567"/>
        <w:contextualSpacing/>
        <w:jc w:val="both"/>
        <w:rPr>
          <w:bCs/>
          <w:color w:val="000000" w:themeColor="text1"/>
          <w:sz w:val="28"/>
          <w:szCs w:val="28"/>
        </w:rPr>
      </w:pPr>
      <w:r w:rsidRPr="009C6F8A">
        <w:rPr>
          <w:bCs/>
          <w:color w:val="000000" w:themeColor="text1"/>
          <w:sz w:val="28"/>
          <w:szCs w:val="28"/>
        </w:rPr>
        <w:t xml:space="preserve">Так, за період з 01.01.2023 по 31.12.2023 на виконання рішень Київської міської ради, після </w:t>
      </w:r>
      <w:r w:rsidRPr="006F62AB">
        <w:rPr>
          <w:bCs/>
          <w:color w:val="000000" w:themeColor="text1"/>
          <w:sz w:val="28"/>
          <w:szCs w:val="28"/>
        </w:rPr>
        <w:t xml:space="preserve">укладення договорів оренди земельних ділянок та надходження відповідних звернень від орендарів, Департаментом підготовлено вищезазначених розрахунків на загальну суму </w:t>
      </w:r>
      <w:r w:rsidRPr="006F62AB">
        <w:rPr>
          <w:b/>
          <w:bCs/>
          <w:color w:val="000000" w:themeColor="text1"/>
          <w:sz w:val="28"/>
          <w:szCs w:val="28"/>
        </w:rPr>
        <w:t>45</w:t>
      </w:r>
      <w:r w:rsidRPr="006F62AB">
        <w:rPr>
          <w:b/>
          <w:bCs/>
          <w:color w:val="000000" w:themeColor="text1"/>
          <w:sz w:val="28"/>
          <w:szCs w:val="28"/>
          <w:lang w:val="en-US"/>
        </w:rPr>
        <w:t> </w:t>
      </w:r>
      <w:r w:rsidRPr="006F62AB">
        <w:rPr>
          <w:b/>
          <w:bCs/>
          <w:color w:val="000000" w:themeColor="text1"/>
          <w:sz w:val="28"/>
          <w:szCs w:val="28"/>
        </w:rPr>
        <w:t>920,8 тис. гривень.</w:t>
      </w:r>
      <w:r w:rsidRPr="006F62AB">
        <w:rPr>
          <w:bCs/>
          <w:color w:val="000000" w:themeColor="text1"/>
          <w:sz w:val="28"/>
          <w:szCs w:val="28"/>
        </w:rPr>
        <w:t xml:space="preserve"> </w:t>
      </w:r>
    </w:p>
    <w:p w14:paraId="6DF543EC" w14:textId="77777777" w:rsidR="001D705D" w:rsidRPr="001D705D" w:rsidRDefault="001D705D" w:rsidP="001D705D">
      <w:pPr>
        <w:pStyle w:val="12"/>
        <w:shd w:val="clear" w:color="auto" w:fill="FFFFFF" w:themeFill="background1"/>
        <w:ind w:firstLine="567"/>
        <w:contextualSpacing/>
        <w:jc w:val="both"/>
        <w:rPr>
          <w:bCs/>
          <w:color w:val="000000" w:themeColor="text1"/>
          <w:sz w:val="28"/>
          <w:szCs w:val="28"/>
          <w:lang w:val="ru-RU"/>
        </w:rPr>
      </w:pPr>
      <w:r w:rsidRPr="009C6F8A">
        <w:rPr>
          <w:bCs/>
          <w:color w:val="000000" w:themeColor="text1"/>
          <w:sz w:val="28"/>
          <w:szCs w:val="28"/>
        </w:rPr>
        <w:t xml:space="preserve">Водночас, з метою захисту інтересів територіальної громади м. Києва на запити правоохоронних органів Департаментом за період з 2022 року по теперішній час підготовлено розрахунків безпідставно збережених коштів у вигляді орендної плати за користування земельними ділянками без правовстановлюючих документів для вжиття заходів щодо їх стягнення на загальну суму </w:t>
      </w:r>
      <w:r w:rsidRPr="009C6F8A">
        <w:rPr>
          <w:b/>
          <w:bCs/>
          <w:color w:val="000000" w:themeColor="text1"/>
          <w:sz w:val="28"/>
          <w:szCs w:val="28"/>
        </w:rPr>
        <w:t>115 033,72 тис. гривень</w:t>
      </w:r>
      <w:r w:rsidRPr="009C6F8A">
        <w:rPr>
          <w:bCs/>
          <w:color w:val="000000" w:themeColor="text1"/>
          <w:sz w:val="28"/>
          <w:szCs w:val="28"/>
        </w:rPr>
        <w:t>.</w:t>
      </w:r>
    </w:p>
    <w:p w14:paraId="433FBC39" w14:textId="77777777" w:rsidR="00101C79" w:rsidRPr="001D705D" w:rsidRDefault="00101C79" w:rsidP="0039707B">
      <w:pPr>
        <w:pStyle w:val="12"/>
        <w:shd w:val="clear" w:color="auto" w:fill="FFFFFF" w:themeFill="background1"/>
        <w:ind w:firstLine="567"/>
        <w:contextualSpacing/>
        <w:jc w:val="both"/>
        <w:rPr>
          <w:b/>
          <w:bCs/>
          <w:i/>
          <w:color w:val="000000" w:themeColor="text1"/>
          <w:sz w:val="28"/>
          <w:szCs w:val="28"/>
          <w:lang w:val="ru-RU"/>
        </w:rPr>
      </w:pPr>
    </w:p>
    <w:p w14:paraId="108B66F1" w14:textId="0B3C3700" w:rsidR="0039707B" w:rsidRPr="006F3FCA" w:rsidRDefault="0039707B" w:rsidP="0039707B">
      <w:pPr>
        <w:pStyle w:val="12"/>
        <w:shd w:val="clear" w:color="auto" w:fill="FFFFFF" w:themeFill="background1"/>
        <w:ind w:firstLine="567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8733C6">
        <w:rPr>
          <w:b/>
          <w:bCs/>
          <w:i/>
          <w:color w:val="000000" w:themeColor="text1"/>
          <w:sz w:val="28"/>
          <w:szCs w:val="28"/>
        </w:rPr>
        <w:t>Питання державного контролю за використанням та охороною земель</w:t>
      </w:r>
    </w:p>
    <w:p w14:paraId="1CE48093" w14:textId="2FDE6E1F" w:rsidR="004E51EB" w:rsidRPr="004E51EB" w:rsidRDefault="00CA4258" w:rsidP="004E51EB">
      <w:pPr>
        <w:pStyle w:val="12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Протягом 2023 року</w:t>
      </w:r>
      <w:r w:rsidR="006F3FCA" w:rsidRPr="006F3FCA">
        <w:rPr>
          <w:bCs/>
          <w:sz w:val="28"/>
          <w:szCs w:val="28"/>
          <w:lang w:val="ru-RU"/>
        </w:rPr>
        <w:t xml:space="preserve"> </w:t>
      </w:r>
      <w:r w:rsidR="004E51EB" w:rsidRPr="004E51EB">
        <w:rPr>
          <w:bCs/>
          <w:sz w:val="28"/>
          <w:szCs w:val="28"/>
        </w:rPr>
        <w:t xml:space="preserve">державними інспекторами з контролю за використанням та охороною земель проведено </w:t>
      </w:r>
      <w:r w:rsidR="004E51EB" w:rsidRPr="001F4CA5">
        <w:rPr>
          <w:b/>
          <w:sz w:val="28"/>
          <w:szCs w:val="28"/>
        </w:rPr>
        <w:t>269</w:t>
      </w:r>
      <w:r w:rsidR="004E51EB" w:rsidRPr="004E51EB">
        <w:rPr>
          <w:bCs/>
          <w:sz w:val="28"/>
          <w:szCs w:val="28"/>
        </w:rPr>
        <w:t xml:space="preserve"> заходів на загальну площу </w:t>
      </w:r>
      <w:r w:rsidR="004E51EB" w:rsidRPr="001F4CA5">
        <w:rPr>
          <w:b/>
          <w:sz w:val="28"/>
          <w:szCs w:val="28"/>
        </w:rPr>
        <w:t>420 га</w:t>
      </w:r>
      <w:r w:rsidR="004E51EB" w:rsidRPr="004E51EB">
        <w:rPr>
          <w:bCs/>
          <w:sz w:val="28"/>
          <w:szCs w:val="28"/>
        </w:rPr>
        <w:t xml:space="preserve">, з яких </w:t>
      </w:r>
      <w:r w:rsidR="004E51EB" w:rsidRPr="001F4CA5">
        <w:rPr>
          <w:b/>
          <w:sz w:val="28"/>
          <w:szCs w:val="28"/>
        </w:rPr>
        <w:t>9</w:t>
      </w:r>
      <w:r w:rsidR="004E51EB" w:rsidRPr="004E51EB">
        <w:rPr>
          <w:bCs/>
          <w:sz w:val="28"/>
          <w:szCs w:val="28"/>
        </w:rPr>
        <w:t xml:space="preserve"> перевірок дотримання вимог земельного законодавства</w:t>
      </w:r>
      <w:r w:rsidR="004E51EB" w:rsidRPr="004E51EB">
        <w:rPr>
          <w:bCs/>
          <w:sz w:val="28"/>
          <w:szCs w:val="28"/>
          <w:lang w:val="ru-RU"/>
        </w:rPr>
        <w:t xml:space="preserve"> </w:t>
      </w:r>
      <w:r w:rsidR="004E51EB" w:rsidRPr="004E51EB">
        <w:rPr>
          <w:bCs/>
          <w:sz w:val="28"/>
          <w:szCs w:val="28"/>
        </w:rPr>
        <w:t xml:space="preserve">щодо об’єктів – земельних ділянок та </w:t>
      </w:r>
      <w:r w:rsidR="004E51EB" w:rsidRPr="001F4CA5">
        <w:rPr>
          <w:b/>
          <w:sz w:val="28"/>
          <w:szCs w:val="28"/>
        </w:rPr>
        <w:t>260</w:t>
      </w:r>
      <w:r w:rsidR="004E51EB" w:rsidRPr="004E51EB">
        <w:rPr>
          <w:bCs/>
          <w:sz w:val="28"/>
          <w:szCs w:val="28"/>
        </w:rPr>
        <w:t xml:space="preserve"> обстежень земельних ділянок на площу </w:t>
      </w:r>
      <w:r w:rsidR="004E51EB" w:rsidRPr="001F4CA5">
        <w:rPr>
          <w:b/>
          <w:sz w:val="28"/>
          <w:szCs w:val="28"/>
        </w:rPr>
        <w:t>400 га</w:t>
      </w:r>
      <w:r w:rsidR="004E51EB" w:rsidRPr="004E51EB">
        <w:rPr>
          <w:bCs/>
          <w:sz w:val="28"/>
          <w:szCs w:val="28"/>
        </w:rPr>
        <w:t xml:space="preserve">, в тому числі обстежено: </w:t>
      </w:r>
      <w:r w:rsidR="004E51EB" w:rsidRPr="001F4CA5">
        <w:rPr>
          <w:b/>
          <w:sz w:val="28"/>
          <w:szCs w:val="28"/>
        </w:rPr>
        <w:t>99</w:t>
      </w:r>
      <w:r w:rsidR="004E51EB" w:rsidRPr="004E51EB">
        <w:rPr>
          <w:bCs/>
          <w:sz w:val="28"/>
          <w:szCs w:val="28"/>
        </w:rPr>
        <w:t xml:space="preserve"> земельн</w:t>
      </w:r>
      <w:r w:rsidR="00C93626">
        <w:rPr>
          <w:bCs/>
          <w:sz w:val="28"/>
          <w:szCs w:val="28"/>
        </w:rPr>
        <w:t>их</w:t>
      </w:r>
      <w:r w:rsidR="004E51EB" w:rsidRPr="004E51EB">
        <w:rPr>
          <w:bCs/>
          <w:sz w:val="28"/>
          <w:szCs w:val="28"/>
        </w:rPr>
        <w:t xml:space="preserve"> ділян</w:t>
      </w:r>
      <w:r w:rsidR="00C93626">
        <w:rPr>
          <w:bCs/>
          <w:sz w:val="28"/>
          <w:szCs w:val="28"/>
        </w:rPr>
        <w:t>ок</w:t>
      </w:r>
      <w:r w:rsidR="004E51EB" w:rsidRPr="004E51EB">
        <w:rPr>
          <w:bCs/>
          <w:sz w:val="28"/>
          <w:szCs w:val="28"/>
        </w:rPr>
        <w:t xml:space="preserve"> у зв’язку з поновленням договорів оренди, </w:t>
      </w:r>
      <w:r w:rsidR="004E51EB" w:rsidRPr="001F4CA5">
        <w:rPr>
          <w:b/>
          <w:sz w:val="28"/>
          <w:szCs w:val="28"/>
        </w:rPr>
        <w:t>26</w:t>
      </w:r>
      <w:r w:rsidR="004E51EB" w:rsidRPr="004E51EB">
        <w:rPr>
          <w:bCs/>
          <w:sz w:val="28"/>
          <w:szCs w:val="28"/>
        </w:rPr>
        <w:t xml:space="preserve"> земельних ділянок з метою продажу їх (або прав на них) на земельних торгах (аукціонах).</w:t>
      </w:r>
    </w:p>
    <w:p w14:paraId="052537E3" w14:textId="3750A8B3" w:rsidR="004E51EB" w:rsidRPr="004E51EB" w:rsidRDefault="004E51EB" w:rsidP="004E51EB">
      <w:pPr>
        <w:pStyle w:val="12"/>
        <w:ind w:firstLine="567"/>
        <w:contextualSpacing/>
        <w:jc w:val="both"/>
        <w:rPr>
          <w:bCs/>
          <w:sz w:val="28"/>
          <w:szCs w:val="28"/>
        </w:rPr>
      </w:pPr>
      <w:r w:rsidRPr="004E51EB">
        <w:rPr>
          <w:bCs/>
          <w:sz w:val="28"/>
          <w:szCs w:val="28"/>
        </w:rPr>
        <w:t xml:space="preserve">Разом з цим, на виконання протоколу засідання робочої групи постійної комісії Київської міської ради з питань архітектури, містобудування та земельних відносин </w:t>
      </w:r>
      <w:r w:rsidR="001F4CA5">
        <w:rPr>
          <w:bCs/>
          <w:sz w:val="28"/>
          <w:szCs w:val="28"/>
        </w:rPr>
        <w:t xml:space="preserve">              </w:t>
      </w:r>
      <w:r w:rsidRPr="004E51EB">
        <w:rPr>
          <w:bCs/>
          <w:sz w:val="28"/>
          <w:szCs w:val="28"/>
        </w:rPr>
        <w:t>від 13.06.2023 №</w:t>
      </w:r>
      <w:r w:rsidR="001F4CA5">
        <w:rPr>
          <w:bCs/>
          <w:sz w:val="28"/>
          <w:szCs w:val="28"/>
        </w:rPr>
        <w:t xml:space="preserve"> </w:t>
      </w:r>
      <w:r w:rsidRPr="004E51EB">
        <w:rPr>
          <w:bCs/>
          <w:sz w:val="28"/>
          <w:szCs w:val="28"/>
        </w:rPr>
        <w:t xml:space="preserve">26/189 працівниками управлінням інспекційного контролю </w:t>
      </w:r>
      <w:r w:rsidR="00D01703">
        <w:rPr>
          <w:bCs/>
          <w:sz w:val="28"/>
          <w:szCs w:val="28"/>
        </w:rPr>
        <w:t xml:space="preserve">Департаменту </w:t>
      </w:r>
      <w:r w:rsidRPr="004E51EB">
        <w:rPr>
          <w:bCs/>
          <w:sz w:val="28"/>
          <w:szCs w:val="28"/>
        </w:rPr>
        <w:t xml:space="preserve">проведені обстеження земельних ділянок релігійної організації Української Православної церкви Московського патріархату. Так, працівниками управління інспекційного контролю </w:t>
      </w:r>
      <w:r w:rsidR="00D01703">
        <w:rPr>
          <w:bCs/>
          <w:sz w:val="28"/>
          <w:szCs w:val="28"/>
        </w:rPr>
        <w:t xml:space="preserve">Департаменту </w:t>
      </w:r>
      <w:r w:rsidRPr="004E51EB">
        <w:rPr>
          <w:bCs/>
          <w:sz w:val="28"/>
          <w:szCs w:val="28"/>
        </w:rPr>
        <w:t xml:space="preserve">проведені </w:t>
      </w:r>
      <w:r w:rsidRPr="001F4CA5">
        <w:rPr>
          <w:b/>
          <w:sz w:val="28"/>
          <w:szCs w:val="28"/>
        </w:rPr>
        <w:t>20</w:t>
      </w:r>
      <w:r w:rsidRPr="004E51EB">
        <w:rPr>
          <w:bCs/>
          <w:sz w:val="28"/>
          <w:szCs w:val="28"/>
        </w:rPr>
        <w:t xml:space="preserve"> обстежень земельних ділянок загальною площею </w:t>
      </w:r>
      <w:r w:rsidRPr="001F4CA5">
        <w:rPr>
          <w:b/>
          <w:sz w:val="28"/>
          <w:szCs w:val="28"/>
        </w:rPr>
        <w:t>6</w:t>
      </w:r>
      <w:r w:rsidR="001F4CA5" w:rsidRPr="001F4CA5">
        <w:rPr>
          <w:b/>
          <w:sz w:val="28"/>
          <w:szCs w:val="28"/>
        </w:rPr>
        <w:t xml:space="preserve"> </w:t>
      </w:r>
      <w:r w:rsidRPr="001F4CA5">
        <w:rPr>
          <w:b/>
          <w:sz w:val="28"/>
          <w:szCs w:val="28"/>
        </w:rPr>
        <w:t>га</w:t>
      </w:r>
      <w:r w:rsidRPr="004E51EB">
        <w:rPr>
          <w:bCs/>
          <w:sz w:val="28"/>
          <w:szCs w:val="28"/>
        </w:rPr>
        <w:t xml:space="preserve"> на наявність на земельних ділянках релігійних споруд та обстежень, </w:t>
      </w:r>
      <w:r w:rsidRPr="001F4CA5">
        <w:rPr>
          <w:b/>
          <w:sz w:val="28"/>
          <w:szCs w:val="28"/>
        </w:rPr>
        <w:t>12</w:t>
      </w:r>
      <w:r w:rsidRPr="004E51EB">
        <w:rPr>
          <w:bCs/>
          <w:sz w:val="28"/>
          <w:szCs w:val="28"/>
        </w:rPr>
        <w:t xml:space="preserve"> обстежень земельних ділянок загальною площею </w:t>
      </w:r>
      <w:r w:rsidRPr="001F4CA5">
        <w:rPr>
          <w:b/>
          <w:sz w:val="28"/>
          <w:szCs w:val="28"/>
        </w:rPr>
        <w:t>19,4872 га</w:t>
      </w:r>
      <w:r w:rsidR="001F4CA5">
        <w:rPr>
          <w:b/>
          <w:sz w:val="28"/>
          <w:szCs w:val="28"/>
        </w:rPr>
        <w:t>,</w:t>
      </w:r>
      <w:r w:rsidRPr="004E51EB">
        <w:rPr>
          <w:bCs/>
          <w:sz w:val="28"/>
          <w:szCs w:val="28"/>
        </w:rPr>
        <w:t xml:space="preserve"> які частково забудовані (площа забудови складає менше 50</w:t>
      </w:r>
      <w:r w:rsidR="001F4CA5">
        <w:rPr>
          <w:bCs/>
          <w:sz w:val="28"/>
          <w:szCs w:val="28"/>
        </w:rPr>
        <w:t xml:space="preserve"> </w:t>
      </w:r>
      <w:r w:rsidRPr="004E51EB">
        <w:rPr>
          <w:bCs/>
          <w:sz w:val="28"/>
          <w:szCs w:val="28"/>
        </w:rPr>
        <w:t>% від загальної площі земельної ділянки).</w:t>
      </w:r>
    </w:p>
    <w:p w14:paraId="7FDDA094" w14:textId="2D488F28" w:rsidR="004E51EB" w:rsidRPr="004E51EB" w:rsidRDefault="004E51EB" w:rsidP="004E51EB">
      <w:pPr>
        <w:pStyle w:val="12"/>
        <w:ind w:firstLine="567"/>
        <w:contextualSpacing/>
        <w:jc w:val="both"/>
        <w:rPr>
          <w:bCs/>
          <w:sz w:val="28"/>
          <w:szCs w:val="28"/>
        </w:rPr>
      </w:pPr>
      <w:r w:rsidRPr="004E51EB">
        <w:rPr>
          <w:bCs/>
          <w:sz w:val="28"/>
          <w:szCs w:val="28"/>
        </w:rPr>
        <w:t xml:space="preserve">Крім того, проведено обстеження </w:t>
      </w:r>
      <w:r w:rsidRPr="001F4CA5">
        <w:rPr>
          <w:b/>
          <w:sz w:val="28"/>
          <w:szCs w:val="28"/>
        </w:rPr>
        <w:t xml:space="preserve">94 </w:t>
      </w:r>
      <w:r w:rsidRPr="004E51EB">
        <w:rPr>
          <w:bCs/>
          <w:sz w:val="28"/>
          <w:szCs w:val="28"/>
        </w:rPr>
        <w:t xml:space="preserve">земельних ділянок, які закріплені за </w:t>
      </w:r>
      <w:r>
        <w:rPr>
          <w:bCs/>
          <w:sz w:val="28"/>
          <w:szCs w:val="28"/>
        </w:rPr>
        <w:t xml:space="preserve">                           </w:t>
      </w:r>
      <w:r w:rsidRPr="004E51EB">
        <w:rPr>
          <w:bCs/>
          <w:sz w:val="28"/>
          <w:szCs w:val="28"/>
        </w:rPr>
        <w:t>КП «Київтранспарксервіс» на території Оболонського району м</w:t>
      </w:r>
      <w:r w:rsidR="00D24E20">
        <w:rPr>
          <w:bCs/>
          <w:sz w:val="28"/>
          <w:szCs w:val="28"/>
        </w:rPr>
        <w:t>.</w:t>
      </w:r>
      <w:r w:rsidRPr="004E51EB">
        <w:rPr>
          <w:bCs/>
          <w:sz w:val="28"/>
          <w:szCs w:val="28"/>
        </w:rPr>
        <w:t xml:space="preserve"> Києва та встановлено, що для паркування транспортних засобів загалом використовується </w:t>
      </w:r>
      <w:r w:rsidRPr="005F5F7E">
        <w:rPr>
          <w:b/>
          <w:sz w:val="28"/>
          <w:szCs w:val="28"/>
        </w:rPr>
        <w:t>32</w:t>
      </w:r>
      <w:r w:rsidRPr="004E51EB">
        <w:rPr>
          <w:bCs/>
          <w:sz w:val="28"/>
          <w:szCs w:val="28"/>
        </w:rPr>
        <w:t xml:space="preserve"> земельн</w:t>
      </w:r>
      <w:r w:rsidR="00CC1BA0">
        <w:rPr>
          <w:bCs/>
          <w:sz w:val="28"/>
          <w:szCs w:val="28"/>
        </w:rPr>
        <w:t>і</w:t>
      </w:r>
      <w:r w:rsidRPr="004E51EB">
        <w:rPr>
          <w:bCs/>
          <w:sz w:val="28"/>
          <w:szCs w:val="28"/>
        </w:rPr>
        <w:t xml:space="preserve"> ділянки загальною площею </w:t>
      </w:r>
      <w:r w:rsidRPr="005F5F7E">
        <w:rPr>
          <w:b/>
          <w:color w:val="000000" w:themeColor="text1"/>
          <w:sz w:val="28"/>
          <w:szCs w:val="28"/>
        </w:rPr>
        <w:t>6,0300 га</w:t>
      </w:r>
      <w:r w:rsidRPr="004E51EB">
        <w:rPr>
          <w:bCs/>
          <w:sz w:val="28"/>
          <w:szCs w:val="28"/>
        </w:rPr>
        <w:t xml:space="preserve">. А також, проведено обстеження </w:t>
      </w:r>
      <w:r w:rsidRPr="001F4CA5">
        <w:rPr>
          <w:b/>
          <w:sz w:val="28"/>
          <w:szCs w:val="28"/>
        </w:rPr>
        <w:t>626</w:t>
      </w:r>
      <w:r w:rsidR="00D01703">
        <w:rPr>
          <w:bCs/>
          <w:sz w:val="28"/>
          <w:szCs w:val="28"/>
        </w:rPr>
        <w:t xml:space="preserve"> земельних </w:t>
      </w:r>
      <w:r w:rsidRPr="004E51EB">
        <w:rPr>
          <w:bCs/>
          <w:sz w:val="28"/>
          <w:szCs w:val="28"/>
        </w:rPr>
        <w:t xml:space="preserve">ділянок, загальною площею </w:t>
      </w:r>
      <w:r w:rsidRPr="005F5F7E">
        <w:rPr>
          <w:b/>
          <w:sz w:val="28"/>
          <w:szCs w:val="28"/>
        </w:rPr>
        <w:t>114 га</w:t>
      </w:r>
      <w:r w:rsidRPr="004E51EB">
        <w:rPr>
          <w:bCs/>
          <w:sz w:val="28"/>
          <w:szCs w:val="28"/>
        </w:rPr>
        <w:t>, які використовуються як паркувальні майданчики.</w:t>
      </w:r>
    </w:p>
    <w:p w14:paraId="746658E8" w14:textId="1DBDC6AF" w:rsidR="004E51EB" w:rsidRPr="004E51EB" w:rsidRDefault="004E51EB" w:rsidP="004E51EB">
      <w:pPr>
        <w:pStyle w:val="12"/>
        <w:ind w:firstLine="567"/>
        <w:contextualSpacing/>
        <w:jc w:val="both"/>
        <w:rPr>
          <w:bCs/>
          <w:sz w:val="28"/>
          <w:szCs w:val="28"/>
          <w:lang w:val="ru-RU"/>
        </w:rPr>
      </w:pPr>
      <w:r w:rsidRPr="004E51EB">
        <w:rPr>
          <w:bCs/>
          <w:sz w:val="28"/>
          <w:szCs w:val="28"/>
        </w:rPr>
        <w:t xml:space="preserve">З метою усунення порушень вимог земельного законодавства під час використання </w:t>
      </w:r>
      <w:r w:rsidRPr="004E51EB">
        <w:rPr>
          <w:bCs/>
          <w:sz w:val="28"/>
          <w:szCs w:val="28"/>
        </w:rPr>
        <w:lastRenderedPageBreak/>
        <w:t xml:space="preserve">земельних ділянок, а також повернення їх до комунальної власності управлінням інспекційного контролю </w:t>
      </w:r>
      <w:r w:rsidR="00495C93">
        <w:rPr>
          <w:bCs/>
          <w:sz w:val="28"/>
          <w:szCs w:val="28"/>
        </w:rPr>
        <w:t xml:space="preserve">Департаменту </w:t>
      </w:r>
      <w:r w:rsidRPr="004E51EB">
        <w:rPr>
          <w:bCs/>
          <w:sz w:val="28"/>
          <w:szCs w:val="28"/>
        </w:rPr>
        <w:t xml:space="preserve">направлено </w:t>
      </w:r>
      <w:r w:rsidRPr="005F5F7E">
        <w:rPr>
          <w:b/>
          <w:sz w:val="28"/>
          <w:szCs w:val="28"/>
        </w:rPr>
        <w:t>29</w:t>
      </w:r>
      <w:r w:rsidRPr="004E51EB">
        <w:rPr>
          <w:bCs/>
          <w:sz w:val="28"/>
          <w:szCs w:val="28"/>
        </w:rPr>
        <w:t xml:space="preserve"> листів до правоохоронних органів щодо порушень вимог земельного законодавства. За наявною інформацією правоохоронними органами зареєстровано </w:t>
      </w:r>
      <w:r w:rsidRPr="005F5F7E">
        <w:rPr>
          <w:b/>
          <w:sz w:val="28"/>
          <w:szCs w:val="28"/>
        </w:rPr>
        <w:t xml:space="preserve">3 </w:t>
      </w:r>
      <w:r w:rsidRPr="004E51EB">
        <w:rPr>
          <w:bCs/>
          <w:sz w:val="28"/>
          <w:szCs w:val="28"/>
        </w:rPr>
        <w:t xml:space="preserve">кримінальних провадження. Управлінням інспекційного контролю </w:t>
      </w:r>
      <w:r w:rsidR="0048768E" w:rsidRPr="0048768E">
        <w:rPr>
          <w:bCs/>
          <w:sz w:val="28"/>
          <w:szCs w:val="28"/>
        </w:rPr>
        <w:t>Департаменту</w:t>
      </w:r>
      <w:r w:rsidR="0048768E" w:rsidRPr="0048768E">
        <w:rPr>
          <w:bCs/>
          <w:sz w:val="28"/>
          <w:szCs w:val="28"/>
        </w:rPr>
        <w:t xml:space="preserve"> </w:t>
      </w:r>
      <w:r w:rsidRPr="004E51EB">
        <w:rPr>
          <w:bCs/>
          <w:sz w:val="28"/>
          <w:szCs w:val="28"/>
        </w:rPr>
        <w:t xml:space="preserve">ініційовано перед юридичним управлінням </w:t>
      </w:r>
      <w:r w:rsidR="0048768E" w:rsidRPr="0048768E">
        <w:rPr>
          <w:bCs/>
          <w:sz w:val="28"/>
          <w:szCs w:val="28"/>
        </w:rPr>
        <w:t>Департаменту</w:t>
      </w:r>
      <w:r w:rsidR="0048768E" w:rsidRPr="0048768E">
        <w:rPr>
          <w:bCs/>
          <w:sz w:val="28"/>
          <w:szCs w:val="28"/>
        </w:rPr>
        <w:t xml:space="preserve"> </w:t>
      </w:r>
      <w:r w:rsidRPr="004E51EB">
        <w:rPr>
          <w:bCs/>
          <w:sz w:val="28"/>
          <w:szCs w:val="28"/>
        </w:rPr>
        <w:t xml:space="preserve">вжиття заходів цивільно-правового характеру щодо захисту прав територіальної громади по </w:t>
      </w:r>
      <w:r w:rsidRPr="005F5F7E">
        <w:rPr>
          <w:b/>
          <w:sz w:val="28"/>
          <w:szCs w:val="28"/>
        </w:rPr>
        <w:t>8</w:t>
      </w:r>
      <w:r w:rsidRPr="004E51EB">
        <w:rPr>
          <w:bCs/>
          <w:sz w:val="28"/>
          <w:szCs w:val="28"/>
        </w:rPr>
        <w:t xml:space="preserve"> земельним ділянках. Також, за результатами проведених перевірок дотримання вимог земельного законодавства позбавлено кваліфікаційних сертифікатів </w:t>
      </w:r>
      <w:r w:rsidRPr="005F5F7E">
        <w:rPr>
          <w:b/>
          <w:sz w:val="28"/>
          <w:szCs w:val="28"/>
        </w:rPr>
        <w:t xml:space="preserve">2 </w:t>
      </w:r>
      <w:r w:rsidRPr="004E51EB">
        <w:rPr>
          <w:bCs/>
          <w:sz w:val="28"/>
          <w:szCs w:val="28"/>
        </w:rPr>
        <w:t>інженерів-землевпорядників, які сформували та зареєстрували в Державному земельному кадастрі земельні ділянки з порушенням вимог законодавства.</w:t>
      </w:r>
    </w:p>
    <w:p w14:paraId="5FC7231F" w14:textId="1BE9E99C" w:rsidR="00B21D96" w:rsidRPr="004E51EB" w:rsidRDefault="004E51EB" w:rsidP="004E51EB">
      <w:pPr>
        <w:pStyle w:val="12"/>
        <w:ind w:firstLine="567"/>
        <w:contextualSpacing/>
        <w:jc w:val="both"/>
        <w:rPr>
          <w:bCs/>
          <w:sz w:val="28"/>
          <w:szCs w:val="28"/>
        </w:rPr>
      </w:pPr>
      <w:r w:rsidRPr="004E51EB">
        <w:rPr>
          <w:bCs/>
          <w:sz w:val="28"/>
          <w:szCs w:val="28"/>
        </w:rPr>
        <w:t xml:space="preserve">Разом з цим, протягом січня – грудня 2023 року управлінням інспекційного контролю </w:t>
      </w:r>
      <w:r w:rsidR="0048768E" w:rsidRPr="0048768E">
        <w:rPr>
          <w:bCs/>
          <w:sz w:val="28"/>
          <w:szCs w:val="28"/>
        </w:rPr>
        <w:t>Департаменту</w:t>
      </w:r>
      <w:r w:rsidR="0048768E" w:rsidRPr="0048768E">
        <w:rPr>
          <w:bCs/>
          <w:sz w:val="28"/>
          <w:szCs w:val="28"/>
        </w:rPr>
        <w:t xml:space="preserve"> </w:t>
      </w:r>
      <w:r w:rsidRPr="004E51EB">
        <w:rPr>
          <w:bCs/>
          <w:sz w:val="28"/>
          <w:szCs w:val="28"/>
        </w:rPr>
        <w:t xml:space="preserve">прийнято участь у </w:t>
      </w:r>
      <w:r w:rsidRPr="005F5F7E">
        <w:rPr>
          <w:b/>
          <w:sz w:val="28"/>
          <w:szCs w:val="28"/>
        </w:rPr>
        <w:t>95</w:t>
      </w:r>
      <w:r w:rsidRPr="004E51EB">
        <w:rPr>
          <w:bCs/>
          <w:sz w:val="28"/>
          <w:szCs w:val="28"/>
        </w:rPr>
        <w:t xml:space="preserve"> процесуальних заходах правоохоронних органів. Також, за участю та супроводженням управління інспекційного контролю </w:t>
      </w:r>
      <w:r w:rsidR="0048768E" w:rsidRPr="0048768E">
        <w:rPr>
          <w:bCs/>
          <w:sz w:val="28"/>
          <w:szCs w:val="28"/>
        </w:rPr>
        <w:t>Департаменту</w:t>
      </w:r>
      <w:r w:rsidR="0048768E" w:rsidRPr="0048768E">
        <w:rPr>
          <w:bCs/>
          <w:sz w:val="28"/>
          <w:szCs w:val="28"/>
        </w:rPr>
        <w:t xml:space="preserve"> </w:t>
      </w:r>
      <w:r w:rsidRPr="004E51EB">
        <w:rPr>
          <w:bCs/>
          <w:sz w:val="28"/>
          <w:szCs w:val="28"/>
        </w:rPr>
        <w:t xml:space="preserve">виконано </w:t>
      </w:r>
      <w:r w:rsidRPr="005F5F7E">
        <w:rPr>
          <w:b/>
          <w:sz w:val="28"/>
          <w:szCs w:val="28"/>
        </w:rPr>
        <w:t>40</w:t>
      </w:r>
      <w:r w:rsidRPr="004E51EB">
        <w:rPr>
          <w:bCs/>
          <w:sz w:val="28"/>
          <w:szCs w:val="28"/>
        </w:rPr>
        <w:t xml:space="preserve"> на загальну площу </w:t>
      </w:r>
      <w:r w:rsidRPr="005F5F7E">
        <w:rPr>
          <w:b/>
          <w:sz w:val="28"/>
          <w:szCs w:val="28"/>
        </w:rPr>
        <w:t>77,9253 га</w:t>
      </w:r>
      <w:r w:rsidRPr="004E51EB">
        <w:rPr>
          <w:bCs/>
          <w:sz w:val="28"/>
          <w:szCs w:val="28"/>
        </w:rPr>
        <w:t xml:space="preserve"> вишукувальних робіт при здійсненні моніторингу земель та контролю за їх використанням і охороною, за результатами яких відповідні технічні звіти щодо вишукувальних робіт при здійсненні моніторингу земель та контролю за їх використанням і охороною направлено в правоохоронні органи.</w:t>
      </w:r>
    </w:p>
    <w:p w14:paraId="4679C49B" w14:textId="77777777" w:rsidR="004E51EB" w:rsidRDefault="004E51EB" w:rsidP="006F3569">
      <w:pPr>
        <w:pStyle w:val="12"/>
        <w:shd w:val="clear" w:color="auto" w:fill="auto"/>
        <w:ind w:firstLine="567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</w:p>
    <w:p w14:paraId="7A2E99E9" w14:textId="1E232CC8" w:rsidR="004A10D1" w:rsidRPr="004E51EB" w:rsidRDefault="004A10D1" w:rsidP="006F3569">
      <w:pPr>
        <w:pStyle w:val="12"/>
        <w:shd w:val="clear" w:color="auto" w:fill="auto"/>
        <w:ind w:firstLine="567"/>
        <w:contextualSpacing/>
        <w:jc w:val="both"/>
        <w:rPr>
          <w:b/>
          <w:bCs/>
          <w:i/>
          <w:color w:val="000000" w:themeColor="text1"/>
          <w:sz w:val="28"/>
          <w:szCs w:val="28"/>
        </w:rPr>
      </w:pPr>
      <w:r w:rsidRPr="004E51EB">
        <w:rPr>
          <w:b/>
          <w:bCs/>
          <w:i/>
          <w:color w:val="000000" w:themeColor="text1"/>
          <w:sz w:val="28"/>
          <w:szCs w:val="28"/>
        </w:rPr>
        <w:t xml:space="preserve">Юридичний блок </w:t>
      </w:r>
    </w:p>
    <w:p w14:paraId="11310307" w14:textId="25CDBC46" w:rsidR="00CA4258" w:rsidRPr="00CA4258" w:rsidRDefault="0048768E" w:rsidP="00831918">
      <w:pPr>
        <w:pStyle w:val="12"/>
        <w:spacing w:after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У </w:t>
      </w:r>
      <w:r w:rsidR="00CA4258" w:rsidRPr="00CA4258">
        <w:rPr>
          <w:bCs/>
          <w:color w:val="000000" w:themeColor="text1"/>
          <w:sz w:val="28"/>
          <w:szCs w:val="28"/>
        </w:rPr>
        <w:t xml:space="preserve">2023 році на супроводженні юридичного управління Департаменту перебувало більше ніж </w:t>
      </w:r>
      <w:r w:rsidR="00CA4258" w:rsidRPr="005F5F7E">
        <w:rPr>
          <w:b/>
          <w:color w:val="000000" w:themeColor="text1"/>
          <w:sz w:val="28"/>
          <w:szCs w:val="28"/>
        </w:rPr>
        <w:t>5</w:t>
      </w:r>
      <w:r w:rsidR="007F71B3">
        <w:rPr>
          <w:b/>
          <w:color w:val="000000" w:themeColor="text1"/>
          <w:sz w:val="28"/>
          <w:szCs w:val="28"/>
        </w:rPr>
        <w:t xml:space="preserve"> </w:t>
      </w:r>
      <w:r w:rsidR="00CA4258" w:rsidRPr="005F5F7E">
        <w:rPr>
          <w:b/>
          <w:color w:val="000000" w:themeColor="text1"/>
          <w:sz w:val="28"/>
          <w:szCs w:val="28"/>
        </w:rPr>
        <w:t>646</w:t>
      </w:r>
      <w:r w:rsidR="00CA4258" w:rsidRPr="00CA4258">
        <w:rPr>
          <w:bCs/>
          <w:color w:val="000000" w:themeColor="text1"/>
          <w:sz w:val="28"/>
          <w:szCs w:val="28"/>
        </w:rPr>
        <w:t xml:space="preserve"> судових справ, учасниками яких є Київська міська рада, виконавчий орган Київської міської ради (Київської міської державної адміністрації) та Департамент.</w:t>
      </w:r>
    </w:p>
    <w:p w14:paraId="204DCCD5" w14:textId="4D06DD20" w:rsidR="00CA4258" w:rsidRPr="00CA4258" w:rsidRDefault="0048768E" w:rsidP="00831918">
      <w:pPr>
        <w:pStyle w:val="12"/>
        <w:spacing w:after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Крім того</w:t>
      </w:r>
      <w:r w:rsidR="00CA4258" w:rsidRPr="00CA4258">
        <w:rPr>
          <w:bCs/>
          <w:color w:val="000000" w:themeColor="text1"/>
          <w:sz w:val="28"/>
          <w:szCs w:val="28"/>
        </w:rPr>
        <w:t xml:space="preserve">, в 2023 році Департаментом в інтересах Київської міської ради та Київської міської державної адміністрації, підготовлено, подано та здійснювалось супроводження близько </w:t>
      </w:r>
      <w:r w:rsidR="00CA4258" w:rsidRPr="005F5F7E">
        <w:rPr>
          <w:b/>
          <w:color w:val="000000" w:themeColor="text1"/>
          <w:sz w:val="28"/>
          <w:szCs w:val="28"/>
        </w:rPr>
        <w:t>87</w:t>
      </w:r>
      <w:r w:rsidR="00CA4258" w:rsidRPr="00CA4258">
        <w:rPr>
          <w:bCs/>
          <w:color w:val="000000" w:themeColor="text1"/>
          <w:sz w:val="28"/>
          <w:szCs w:val="28"/>
        </w:rPr>
        <w:t xml:space="preserve"> позовних заяв (про стягнення заборгованості з орендної плати; про розірвання договору оренди; про визнання протиправним та скасування рішень про державну реєстрацію прав; про витребування майна з чужого незаконного володіння, тощо).</w:t>
      </w:r>
    </w:p>
    <w:p w14:paraId="63B7D514" w14:textId="5A48D643" w:rsidR="00CA4258" w:rsidRPr="00CA4258" w:rsidRDefault="00CA4258" w:rsidP="00831918">
      <w:pPr>
        <w:pStyle w:val="12"/>
        <w:spacing w:after="0"/>
        <w:ind w:firstLine="567"/>
        <w:jc w:val="both"/>
        <w:rPr>
          <w:bCs/>
          <w:color w:val="000000" w:themeColor="text1"/>
          <w:sz w:val="28"/>
          <w:szCs w:val="28"/>
        </w:rPr>
      </w:pPr>
      <w:r w:rsidRPr="00CA4258">
        <w:rPr>
          <w:bCs/>
          <w:color w:val="000000" w:themeColor="text1"/>
          <w:sz w:val="28"/>
          <w:szCs w:val="28"/>
        </w:rPr>
        <w:t xml:space="preserve">Юридичним управлінням Департаменту за 2023 рік забезпечено участь у </w:t>
      </w:r>
      <w:r w:rsidRPr="005F5F7E">
        <w:rPr>
          <w:b/>
          <w:color w:val="000000" w:themeColor="text1"/>
          <w:sz w:val="28"/>
          <w:szCs w:val="28"/>
        </w:rPr>
        <w:t>1</w:t>
      </w:r>
      <w:r w:rsidR="0072185A">
        <w:rPr>
          <w:b/>
          <w:color w:val="000000" w:themeColor="text1"/>
          <w:sz w:val="28"/>
          <w:szCs w:val="28"/>
        </w:rPr>
        <w:t xml:space="preserve"> </w:t>
      </w:r>
      <w:r w:rsidRPr="005F5F7E">
        <w:rPr>
          <w:b/>
          <w:color w:val="000000" w:themeColor="text1"/>
          <w:sz w:val="28"/>
          <w:szCs w:val="28"/>
        </w:rPr>
        <w:t>519</w:t>
      </w:r>
      <w:r w:rsidRPr="00CA4258">
        <w:rPr>
          <w:bCs/>
          <w:color w:val="000000" w:themeColor="text1"/>
          <w:sz w:val="28"/>
          <w:szCs w:val="28"/>
        </w:rPr>
        <w:t xml:space="preserve"> судових засіданнях в інтересах Департаменту, Київської міської ради, Київської міської державної адміністрації. </w:t>
      </w:r>
    </w:p>
    <w:p w14:paraId="1E7647F8" w14:textId="77777777" w:rsidR="00CA4258" w:rsidRPr="00CA4258" w:rsidRDefault="00CA4258" w:rsidP="00831918">
      <w:pPr>
        <w:pStyle w:val="12"/>
        <w:spacing w:after="0"/>
        <w:ind w:firstLine="567"/>
        <w:contextualSpacing/>
        <w:jc w:val="both"/>
        <w:rPr>
          <w:bCs/>
          <w:color w:val="000000" w:themeColor="text1"/>
          <w:sz w:val="28"/>
          <w:szCs w:val="28"/>
          <w:lang w:val="ru-RU"/>
        </w:rPr>
      </w:pPr>
      <w:r w:rsidRPr="00CA4258">
        <w:rPr>
          <w:bCs/>
          <w:color w:val="000000" w:themeColor="text1"/>
          <w:sz w:val="28"/>
          <w:szCs w:val="28"/>
        </w:rPr>
        <w:t xml:space="preserve">У 2023 році по </w:t>
      </w:r>
      <w:r w:rsidRPr="005F5F7E">
        <w:rPr>
          <w:b/>
          <w:color w:val="000000" w:themeColor="text1"/>
          <w:sz w:val="28"/>
          <w:szCs w:val="28"/>
        </w:rPr>
        <w:t>452</w:t>
      </w:r>
      <w:r w:rsidRPr="00CA4258">
        <w:rPr>
          <w:bCs/>
          <w:color w:val="000000" w:themeColor="text1"/>
          <w:sz w:val="28"/>
          <w:szCs w:val="28"/>
        </w:rPr>
        <w:t xml:space="preserve"> справам прийняті рішення на користь Київської міської ради та виконавчого органу Київської міської ради (Київської міської державної адміністрації). </w:t>
      </w:r>
      <w:r w:rsidRPr="00CA4258">
        <w:rPr>
          <w:bCs/>
          <w:color w:val="000000" w:themeColor="text1"/>
          <w:sz w:val="28"/>
          <w:szCs w:val="28"/>
          <w:lang w:val="ru-RU"/>
        </w:rPr>
        <w:t xml:space="preserve">З них повернуто територіальній громаді міста Києва земельні ділянки площею близько </w:t>
      </w:r>
      <w:r w:rsidRPr="005F5F7E">
        <w:rPr>
          <w:b/>
          <w:color w:val="000000" w:themeColor="text1"/>
          <w:sz w:val="28"/>
          <w:szCs w:val="28"/>
          <w:lang w:val="ru-RU"/>
        </w:rPr>
        <w:t>450 га</w:t>
      </w:r>
      <w:r w:rsidRPr="00CA4258">
        <w:rPr>
          <w:bCs/>
          <w:color w:val="000000" w:themeColor="text1"/>
          <w:sz w:val="28"/>
          <w:szCs w:val="28"/>
          <w:lang w:val="ru-RU"/>
        </w:rPr>
        <w:t xml:space="preserve"> на суму близько </w:t>
      </w:r>
      <w:r w:rsidRPr="005F5F7E">
        <w:rPr>
          <w:b/>
          <w:color w:val="000000" w:themeColor="text1"/>
          <w:sz w:val="28"/>
          <w:szCs w:val="28"/>
          <w:lang w:val="ru-RU"/>
        </w:rPr>
        <w:t>364 млн грн</w:t>
      </w:r>
      <w:r w:rsidRPr="00CA4258">
        <w:rPr>
          <w:bCs/>
          <w:color w:val="000000" w:themeColor="text1"/>
          <w:sz w:val="28"/>
          <w:szCs w:val="28"/>
          <w:lang w:val="ru-RU"/>
        </w:rPr>
        <w:t xml:space="preserve"> згідно з нормативно-грошовою оцінкою. </w:t>
      </w:r>
    </w:p>
    <w:p w14:paraId="3AB3B78E" w14:textId="43A958F9" w:rsidR="00CA4258" w:rsidRPr="005F5F7E" w:rsidRDefault="00CA4258" w:rsidP="00CA4258">
      <w:pPr>
        <w:pStyle w:val="12"/>
        <w:ind w:firstLine="567"/>
        <w:contextualSpacing/>
        <w:jc w:val="both"/>
        <w:rPr>
          <w:b/>
          <w:color w:val="000000" w:themeColor="text1"/>
          <w:sz w:val="28"/>
          <w:szCs w:val="28"/>
          <w:lang w:val="ru-RU"/>
        </w:rPr>
      </w:pPr>
      <w:r w:rsidRPr="00CA4258">
        <w:rPr>
          <w:bCs/>
          <w:color w:val="000000" w:themeColor="text1"/>
          <w:sz w:val="28"/>
          <w:szCs w:val="28"/>
        </w:rPr>
        <w:t>Окрім того, у</w:t>
      </w:r>
      <w:r w:rsidRPr="00CA4258">
        <w:rPr>
          <w:bCs/>
          <w:color w:val="000000" w:themeColor="text1"/>
          <w:sz w:val="28"/>
          <w:szCs w:val="28"/>
          <w:lang w:val="ru-RU"/>
        </w:rPr>
        <w:t xml:space="preserve"> 2023 році Департаментом в інтересах Київської міської ради не допущено вибуття земель територіальної громади міста Києва, а саме лісу, майже на</w:t>
      </w:r>
      <w:r w:rsidR="00B01B25">
        <w:rPr>
          <w:bCs/>
          <w:color w:val="000000" w:themeColor="text1"/>
          <w:sz w:val="28"/>
          <w:szCs w:val="28"/>
          <w:lang w:val="ru-RU"/>
        </w:rPr>
        <w:t xml:space="preserve">              </w:t>
      </w:r>
      <w:r w:rsidRPr="00CA4258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5F5F7E">
        <w:rPr>
          <w:b/>
          <w:color w:val="000000" w:themeColor="text1"/>
          <w:sz w:val="28"/>
          <w:szCs w:val="28"/>
          <w:lang w:val="ru-RU"/>
        </w:rPr>
        <w:t>2 900 га.</w:t>
      </w:r>
    </w:p>
    <w:p w14:paraId="1B95A0D9" w14:textId="77777777" w:rsidR="00CA4258" w:rsidRPr="00CA4258" w:rsidRDefault="00CA4258" w:rsidP="00CA4258">
      <w:pPr>
        <w:pStyle w:val="12"/>
        <w:ind w:firstLine="567"/>
        <w:jc w:val="both"/>
        <w:rPr>
          <w:bCs/>
          <w:color w:val="000000" w:themeColor="text1"/>
          <w:sz w:val="28"/>
          <w:szCs w:val="28"/>
        </w:rPr>
      </w:pPr>
      <w:r w:rsidRPr="00CA4258">
        <w:rPr>
          <w:bCs/>
          <w:color w:val="000000" w:themeColor="text1"/>
          <w:sz w:val="28"/>
          <w:szCs w:val="28"/>
        </w:rPr>
        <w:t xml:space="preserve">Зокрема, в 2023 році задоволено позовні вимоги щодо стягнення безпідставно збережених коштів за користування земельними ділянками з осіб, які свідомо не здійснювали оформлення прав на земельні ділянки близько </w:t>
      </w:r>
      <w:r w:rsidRPr="00CA4258">
        <w:rPr>
          <w:bCs/>
          <w:color w:val="000000" w:themeColor="text1"/>
          <w:sz w:val="28"/>
          <w:szCs w:val="28"/>
        </w:rPr>
        <w:br/>
      </w:r>
      <w:r w:rsidRPr="005F5F7E">
        <w:rPr>
          <w:b/>
          <w:color w:val="000000" w:themeColor="text1"/>
          <w:sz w:val="28"/>
          <w:szCs w:val="28"/>
        </w:rPr>
        <w:t>24 млн грн.</w:t>
      </w:r>
    </w:p>
    <w:p w14:paraId="56486BA3" w14:textId="77777777" w:rsidR="00CA4258" w:rsidRPr="00CA4258" w:rsidRDefault="00CA4258" w:rsidP="00CA4258">
      <w:pPr>
        <w:pStyle w:val="12"/>
        <w:ind w:firstLine="567"/>
        <w:contextualSpacing/>
        <w:jc w:val="both"/>
        <w:rPr>
          <w:bCs/>
          <w:color w:val="000000" w:themeColor="text1"/>
          <w:sz w:val="28"/>
          <w:szCs w:val="28"/>
          <w:lang w:val="ru-RU"/>
        </w:rPr>
      </w:pPr>
      <w:r w:rsidRPr="00CA4258">
        <w:rPr>
          <w:bCs/>
          <w:color w:val="000000" w:themeColor="text1"/>
          <w:sz w:val="28"/>
          <w:szCs w:val="28"/>
          <w:lang w:val="ru-RU"/>
        </w:rPr>
        <w:lastRenderedPageBreak/>
        <w:t xml:space="preserve">З них, вже добровільно сплачено до бюджету міста Києва близько </w:t>
      </w:r>
      <w:r w:rsidRPr="005F5F7E">
        <w:rPr>
          <w:b/>
          <w:color w:val="000000" w:themeColor="text1"/>
          <w:sz w:val="28"/>
          <w:szCs w:val="28"/>
          <w:lang w:val="ru-RU"/>
        </w:rPr>
        <w:t>2,</w:t>
      </w:r>
      <w:r w:rsidRPr="005F5F7E">
        <w:rPr>
          <w:b/>
          <w:color w:val="000000" w:themeColor="text1"/>
          <w:sz w:val="28"/>
          <w:szCs w:val="28"/>
        </w:rPr>
        <w:t>8</w:t>
      </w:r>
      <w:r w:rsidRPr="005F5F7E">
        <w:rPr>
          <w:b/>
          <w:color w:val="000000" w:themeColor="text1"/>
          <w:sz w:val="28"/>
          <w:szCs w:val="28"/>
          <w:lang w:val="ru-RU"/>
        </w:rPr>
        <w:t xml:space="preserve"> млн грн.</w:t>
      </w:r>
      <w:r w:rsidRPr="00CA4258">
        <w:rPr>
          <w:bCs/>
          <w:color w:val="000000" w:themeColor="text1"/>
          <w:sz w:val="28"/>
          <w:szCs w:val="28"/>
          <w:lang w:val="ru-RU"/>
        </w:rPr>
        <w:t xml:space="preserve"> </w:t>
      </w:r>
    </w:p>
    <w:p w14:paraId="33563F02" w14:textId="77777777" w:rsidR="00CA4258" w:rsidRPr="00CA4258" w:rsidRDefault="00CA4258" w:rsidP="00CA4258">
      <w:pPr>
        <w:pStyle w:val="12"/>
        <w:ind w:firstLine="567"/>
        <w:jc w:val="both"/>
        <w:rPr>
          <w:bCs/>
          <w:color w:val="000000" w:themeColor="text1"/>
          <w:sz w:val="28"/>
          <w:szCs w:val="28"/>
        </w:rPr>
      </w:pPr>
      <w:r w:rsidRPr="00CA4258">
        <w:rPr>
          <w:bCs/>
          <w:color w:val="000000" w:themeColor="text1"/>
          <w:sz w:val="28"/>
          <w:szCs w:val="28"/>
        </w:rPr>
        <w:t xml:space="preserve">Окрім того, в 2023 році в примусовому порядку стягувалось близько </w:t>
      </w:r>
      <w:r w:rsidRPr="005F5F7E">
        <w:rPr>
          <w:b/>
          <w:color w:val="000000" w:themeColor="text1"/>
          <w:sz w:val="28"/>
          <w:szCs w:val="28"/>
        </w:rPr>
        <w:t>16,1 млн грн.</w:t>
      </w:r>
      <w:r w:rsidRPr="00CA4258">
        <w:rPr>
          <w:bCs/>
          <w:color w:val="000000" w:themeColor="text1"/>
          <w:sz w:val="28"/>
          <w:szCs w:val="28"/>
        </w:rPr>
        <w:t xml:space="preserve"> заборгованості щодо безпідставно збережених коштів за користування земельними ділянками з осіб, які свідомо не здійснювали оформлення прав на земельні ділянки.</w:t>
      </w:r>
    </w:p>
    <w:p w14:paraId="0E9B8A91" w14:textId="77777777" w:rsidR="00CA4258" w:rsidRDefault="00CA4258" w:rsidP="004A10D1">
      <w:pPr>
        <w:pStyle w:val="12"/>
        <w:shd w:val="clear" w:color="auto" w:fill="auto"/>
        <w:ind w:firstLine="567"/>
        <w:contextualSpacing/>
        <w:jc w:val="both"/>
        <w:rPr>
          <w:bCs/>
          <w:color w:val="000000" w:themeColor="text1"/>
          <w:sz w:val="28"/>
          <w:szCs w:val="28"/>
          <w:lang w:val="ru-RU"/>
        </w:rPr>
      </w:pPr>
    </w:p>
    <w:p w14:paraId="2FED66C7" w14:textId="5C7BA5FC" w:rsidR="004A10D1" w:rsidRPr="00EA72D5" w:rsidRDefault="004A10D1" w:rsidP="004A10D1">
      <w:pPr>
        <w:pStyle w:val="12"/>
        <w:shd w:val="clear" w:color="auto" w:fill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8733C6">
        <w:rPr>
          <w:b/>
          <w:bCs/>
          <w:i/>
          <w:sz w:val="28"/>
          <w:szCs w:val="28"/>
        </w:rPr>
        <w:t>Нормат</w:t>
      </w:r>
      <w:r w:rsidR="00EC633A" w:rsidRPr="008733C6">
        <w:rPr>
          <w:b/>
          <w:bCs/>
          <w:i/>
          <w:sz w:val="28"/>
          <w:szCs w:val="28"/>
        </w:rPr>
        <w:t>ивно грошова оцінка земель м.</w:t>
      </w:r>
      <w:r w:rsidRPr="008733C6">
        <w:rPr>
          <w:b/>
          <w:bCs/>
          <w:i/>
          <w:sz w:val="28"/>
          <w:szCs w:val="28"/>
        </w:rPr>
        <w:t xml:space="preserve"> Києва</w:t>
      </w:r>
    </w:p>
    <w:p w14:paraId="01EF683B" w14:textId="77777777" w:rsidR="009F22F8" w:rsidRPr="001E1FF0" w:rsidRDefault="009F22F8" w:rsidP="009F22F8">
      <w:pPr>
        <w:pStyle w:val="12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Нормативна грошова оцінка м.</w:t>
      </w:r>
      <w:r w:rsidRPr="001E1FF0">
        <w:rPr>
          <w:bCs/>
          <w:sz w:val="28"/>
          <w:szCs w:val="28"/>
        </w:rPr>
        <w:t xml:space="preserve"> Києва виконана з застосуванням наукових методів та принципів справедливого підходу до оцінки різних територій.</w:t>
      </w:r>
    </w:p>
    <w:p w14:paraId="2A300AC0" w14:textId="307496FE" w:rsidR="00271EAF" w:rsidRPr="00271EAF" w:rsidRDefault="009F22F8" w:rsidP="00271EAF">
      <w:pPr>
        <w:pStyle w:val="12"/>
        <w:ind w:firstLine="567"/>
        <w:contextualSpacing/>
        <w:jc w:val="both"/>
        <w:rPr>
          <w:bCs/>
          <w:sz w:val="28"/>
          <w:szCs w:val="28"/>
        </w:rPr>
      </w:pPr>
      <w:r w:rsidRPr="001E1FF0">
        <w:rPr>
          <w:bCs/>
          <w:sz w:val="28"/>
          <w:szCs w:val="28"/>
        </w:rPr>
        <w:t>Розроблена технічна документація з норматив</w:t>
      </w:r>
      <w:r>
        <w:rPr>
          <w:bCs/>
          <w:sz w:val="28"/>
          <w:szCs w:val="28"/>
        </w:rPr>
        <w:t>ної грошової оцінки земель м.</w:t>
      </w:r>
      <w:r w:rsidRPr="001E1FF0">
        <w:rPr>
          <w:bCs/>
          <w:sz w:val="28"/>
          <w:szCs w:val="28"/>
        </w:rPr>
        <w:t xml:space="preserve"> Києва</w:t>
      </w:r>
      <w:r w:rsidR="00CD506A">
        <w:rPr>
          <w:bCs/>
          <w:sz w:val="28"/>
          <w:szCs w:val="28"/>
        </w:rPr>
        <w:t>, яка</w:t>
      </w:r>
      <w:r w:rsidRPr="001E1FF0">
        <w:rPr>
          <w:bCs/>
          <w:sz w:val="28"/>
          <w:szCs w:val="28"/>
        </w:rPr>
        <w:t xml:space="preserve"> затверджена </w:t>
      </w:r>
      <w:r w:rsidRPr="00950B24">
        <w:rPr>
          <w:bCs/>
          <w:sz w:val="28"/>
          <w:szCs w:val="28"/>
        </w:rPr>
        <w:t xml:space="preserve">рішенням Київської міської ради від </w:t>
      </w:r>
      <w:r w:rsidRPr="00950307">
        <w:rPr>
          <w:b/>
          <w:bCs/>
          <w:sz w:val="28"/>
          <w:szCs w:val="28"/>
        </w:rPr>
        <w:t>08.07.2021</w:t>
      </w:r>
      <w:r w:rsidR="00954F9E">
        <w:rPr>
          <w:bCs/>
          <w:sz w:val="28"/>
          <w:szCs w:val="28"/>
        </w:rPr>
        <w:t xml:space="preserve"> № 1589/1630 </w:t>
      </w:r>
      <w:r w:rsidR="00271EAF" w:rsidRPr="00271EAF">
        <w:rPr>
          <w:bCs/>
          <w:sz w:val="28"/>
          <w:szCs w:val="28"/>
        </w:rPr>
        <w:t xml:space="preserve">«Про затвердження технічної документації з нормативної грошової оцінки земель </w:t>
      </w:r>
      <w:r w:rsidR="00271EAF">
        <w:rPr>
          <w:bCs/>
          <w:sz w:val="28"/>
          <w:szCs w:val="28"/>
        </w:rPr>
        <w:t xml:space="preserve">                         </w:t>
      </w:r>
      <w:r w:rsidR="00271EAF" w:rsidRPr="00271EAF">
        <w:rPr>
          <w:bCs/>
          <w:sz w:val="28"/>
          <w:szCs w:val="28"/>
        </w:rPr>
        <w:t>міста Києва» мал</w:t>
      </w:r>
      <w:r w:rsidR="00EB7054">
        <w:rPr>
          <w:bCs/>
          <w:sz w:val="28"/>
          <w:szCs w:val="28"/>
        </w:rPr>
        <w:t>а б</w:t>
      </w:r>
      <w:r w:rsidR="00271EAF" w:rsidRPr="00271EAF">
        <w:rPr>
          <w:bCs/>
          <w:sz w:val="28"/>
          <w:szCs w:val="28"/>
        </w:rPr>
        <w:t xml:space="preserve"> застосовуватися з 01.01.2023.</w:t>
      </w:r>
    </w:p>
    <w:p w14:paraId="10193DB2" w14:textId="045A84D0" w:rsidR="00271EAF" w:rsidRPr="00271EAF" w:rsidRDefault="00271EAF" w:rsidP="00271EAF">
      <w:pPr>
        <w:pStyle w:val="12"/>
        <w:ind w:firstLine="567"/>
        <w:contextualSpacing/>
        <w:jc w:val="both"/>
        <w:rPr>
          <w:bCs/>
          <w:sz w:val="28"/>
          <w:szCs w:val="28"/>
        </w:rPr>
      </w:pPr>
      <w:r w:rsidRPr="00271EAF">
        <w:rPr>
          <w:bCs/>
          <w:sz w:val="28"/>
          <w:szCs w:val="28"/>
        </w:rPr>
        <w:t xml:space="preserve">Однак, рішенням Київської міської ради від 07.12.2023 № 7522/7563 «Про внесення змін до рішення Київської міської ради від 08 липня 2021 року № 1589/1630 «Про затвердження технічної документації з нормативної грошової оцінки земель </w:t>
      </w:r>
      <w:r w:rsidR="00E24991">
        <w:rPr>
          <w:bCs/>
          <w:sz w:val="28"/>
          <w:szCs w:val="28"/>
        </w:rPr>
        <w:t xml:space="preserve">                        </w:t>
      </w:r>
      <w:r w:rsidRPr="00271EAF">
        <w:rPr>
          <w:bCs/>
          <w:sz w:val="28"/>
          <w:szCs w:val="28"/>
        </w:rPr>
        <w:t xml:space="preserve">міста Києва» вирішено внести зміни до рішення Київської міської ради від 08.07.2021 </w:t>
      </w:r>
      <w:r w:rsidR="00CD506A">
        <w:rPr>
          <w:bCs/>
          <w:sz w:val="28"/>
          <w:szCs w:val="28"/>
        </w:rPr>
        <w:t xml:space="preserve">                              </w:t>
      </w:r>
      <w:r w:rsidRPr="00271EAF">
        <w:rPr>
          <w:bCs/>
          <w:sz w:val="28"/>
          <w:szCs w:val="28"/>
        </w:rPr>
        <w:t>№ 1589/1630 «Про затвердження технічної документації з нормативної грошової оцінки земель міста Києва», а саме пункт 5 цього рішення викласти в новій редакції такого змісту:</w:t>
      </w:r>
    </w:p>
    <w:p w14:paraId="587E535C" w14:textId="33609641" w:rsidR="009F22F8" w:rsidRPr="00950B24" w:rsidRDefault="00271EAF" w:rsidP="00CD506A">
      <w:pPr>
        <w:pStyle w:val="12"/>
        <w:shd w:val="clear" w:color="auto" w:fill="auto"/>
        <w:spacing w:after="0"/>
        <w:ind w:firstLine="567"/>
        <w:contextualSpacing/>
        <w:jc w:val="both"/>
        <w:rPr>
          <w:bCs/>
          <w:sz w:val="28"/>
          <w:szCs w:val="28"/>
        </w:rPr>
      </w:pPr>
      <w:r w:rsidRPr="00271EAF">
        <w:rPr>
          <w:bCs/>
          <w:sz w:val="28"/>
          <w:szCs w:val="28"/>
        </w:rPr>
        <w:t>«5. Це рішення набирає чинності та застосовується з 01 січня року, наступного після припинення або скасування воєнного стану».</w:t>
      </w:r>
    </w:p>
    <w:p w14:paraId="29C3D387" w14:textId="77777777" w:rsidR="00663809" w:rsidRPr="00663809" w:rsidRDefault="00663809" w:rsidP="006638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S PGothic" w:hAnsi="Times New Roman" w:cs="Times New Roman"/>
          <w:color w:val="000000"/>
          <w:sz w:val="28"/>
          <w:szCs w:val="28"/>
          <w:lang w:eastAsia="ja-JP"/>
        </w:rPr>
      </w:pPr>
    </w:p>
    <w:p w14:paraId="70DE031C" w14:textId="54163E12" w:rsidR="006F55AB" w:rsidRPr="0051553A" w:rsidRDefault="006F55AB" w:rsidP="0066380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1553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Ведення </w:t>
      </w:r>
      <w:r w:rsidR="00405A08" w:rsidRPr="0051553A">
        <w:rPr>
          <w:rFonts w:ascii="Times New Roman" w:hAnsi="Times New Roman" w:cs="Times New Roman"/>
          <w:b/>
          <w:i/>
          <w:color w:val="000000"/>
          <w:sz w:val="28"/>
          <w:szCs w:val="28"/>
        </w:rPr>
        <w:t>міського земельного кадастру</w:t>
      </w:r>
    </w:p>
    <w:p w14:paraId="102A355F" w14:textId="29A4669A" w:rsidR="006F55AB" w:rsidRPr="0051553A" w:rsidRDefault="006F55AB" w:rsidP="006F55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53A">
        <w:rPr>
          <w:rFonts w:ascii="Times New Roman" w:hAnsi="Times New Roman" w:cs="Times New Roman"/>
          <w:color w:val="000000"/>
          <w:sz w:val="28"/>
          <w:szCs w:val="28"/>
        </w:rPr>
        <w:t>Створено автоматизовану інформаційну систему обліку та управління земельними ресурсами територіальної громади (</w:t>
      </w:r>
      <w:r w:rsidR="005D126D" w:rsidRPr="0051553A">
        <w:rPr>
          <w:rFonts w:ascii="Times New Roman" w:hAnsi="Times New Roman" w:cs="Times New Roman"/>
          <w:color w:val="000000"/>
          <w:sz w:val="28"/>
          <w:szCs w:val="28"/>
        </w:rPr>
        <w:t xml:space="preserve">далі - </w:t>
      </w:r>
      <w:r w:rsidRPr="0051553A">
        <w:rPr>
          <w:rFonts w:ascii="Times New Roman" w:hAnsi="Times New Roman" w:cs="Times New Roman"/>
          <w:color w:val="000000"/>
          <w:sz w:val="28"/>
          <w:szCs w:val="28"/>
        </w:rPr>
        <w:t>АІС ОУЗР), яка забезпечує електронний обіг документації із землеустрою та ведення</w:t>
      </w:r>
      <w:r w:rsidR="00DC4017" w:rsidRPr="0051553A">
        <w:rPr>
          <w:rFonts w:ascii="Times New Roman" w:hAnsi="Times New Roman" w:cs="Times New Roman"/>
          <w:color w:val="000000"/>
          <w:sz w:val="28"/>
          <w:szCs w:val="28"/>
        </w:rPr>
        <w:t xml:space="preserve"> МЗК</w:t>
      </w:r>
      <w:r w:rsidRPr="005155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4E3C14" w14:textId="68518296" w:rsidR="006F55AB" w:rsidRPr="0051553A" w:rsidRDefault="006F55AB" w:rsidP="006F55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53A">
        <w:rPr>
          <w:rFonts w:ascii="Times New Roman" w:hAnsi="Times New Roman" w:cs="Times New Roman"/>
          <w:color w:val="000000"/>
          <w:sz w:val="28"/>
          <w:szCs w:val="28"/>
        </w:rPr>
        <w:t>АІС ОУЗР на 100% належ</w:t>
      </w:r>
      <w:r w:rsidR="00405A08" w:rsidRPr="0051553A">
        <w:rPr>
          <w:rFonts w:ascii="Times New Roman" w:hAnsi="Times New Roman" w:cs="Times New Roman"/>
          <w:color w:val="000000"/>
          <w:sz w:val="28"/>
          <w:szCs w:val="28"/>
        </w:rPr>
        <w:t>ить територіальній громаді м.</w:t>
      </w:r>
      <w:r w:rsidRPr="0051553A">
        <w:rPr>
          <w:rFonts w:ascii="Times New Roman" w:hAnsi="Times New Roman" w:cs="Times New Roman"/>
          <w:color w:val="000000"/>
          <w:sz w:val="28"/>
          <w:szCs w:val="28"/>
        </w:rPr>
        <w:t xml:space="preserve"> Києва.</w:t>
      </w:r>
    </w:p>
    <w:p w14:paraId="3DF02077" w14:textId="7E8C2945" w:rsidR="008D4C49" w:rsidRPr="0051553A" w:rsidRDefault="00691CC2" w:rsidP="008D4C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53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4C49" w:rsidRPr="0051553A">
        <w:rPr>
          <w:rFonts w:ascii="Times New Roman" w:hAnsi="Times New Roman" w:cs="Times New Roman"/>
          <w:color w:val="000000"/>
          <w:sz w:val="28"/>
          <w:szCs w:val="28"/>
        </w:rPr>
        <w:t>несено до МЗК:</w:t>
      </w:r>
    </w:p>
    <w:p w14:paraId="401A4C5F" w14:textId="305ABE51" w:rsidR="008D4C49" w:rsidRPr="00015FD3" w:rsidRDefault="008D4C49" w:rsidP="008D4C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553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1553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інформацію про </w:t>
      </w:r>
      <w:r w:rsidR="0051553A" w:rsidRPr="0051553A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015FD3" w:rsidRPr="00015FD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847</w:t>
      </w:r>
      <w:r w:rsidRPr="0051553A">
        <w:rPr>
          <w:rFonts w:ascii="Times New Roman" w:hAnsi="Times New Roman" w:cs="Times New Roman"/>
          <w:color w:val="000000"/>
          <w:sz w:val="28"/>
          <w:szCs w:val="28"/>
        </w:rPr>
        <w:t xml:space="preserve"> земельних ділянок загальною площею </w:t>
      </w:r>
      <w:r w:rsidR="00015FD3" w:rsidRPr="00015F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ru-RU"/>
        </w:rPr>
        <w:t xml:space="preserve">9 </w:t>
      </w:r>
      <w:r w:rsidR="00015F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тис. 060 га</w:t>
      </w:r>
      <w:r w:rsidR="00015F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;</w:t>
      </w:r>
    </w:p>
    <w:p w14:paraId="6D6407F1" w14:textId="3B118962" w:rsidR="008D4C49" w:rsidRPr="008D4C49" w:rsidRDefault="008D4C49" w:rsidP="004876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53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1553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інформацію про укладання </w:t>
      </w:r>
      <w:r w:rsidR="0051553A" w:rsidRPr="0051553A">
        <w:rPr>
          <w:rFonts w:ascii="Times New Roman" w:hAnsi="Times New Roman" w:cs="Times New Roman"/>
          <w:b/>
          <w:color w:val="000000"/>
          <w:sz w:val="28"/>
          <w:szCs w:val="28"/>
        </w:rPr>
        <w:t>351</w:t>
      </w:r>
      <w:r w:rsidRPr="005155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553A">
        <w:rPr>
          <w:rFonts w:ascii="Times New Roman" w:hAnsi="Times New Roman" w:cs="Times New Roman"/>
          <w:color w:val="000000"/>
          <w:sz w:val="28"/>
          <w:szCs w:val="28"/>
        </w:rPr>
        <w:t>договорів оренди земельних ділянок.</w:t>
      </w:r>
    </w:p>
    <w:p w14:paraId="5F3BA21C" w14:textId="00D508A3" w:rsidR="008D4C49" w:rsidRDefault="008D4C49" w:rsidP="008D4C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B91608" w14:textId="42230590" w:rsidR="004F32C5" w:rsidRPr="00F07146" w:rsidRDefault="004F32C5" w:rsidP="0051553A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F32C5" w:rsidRPr="00F07146" w:rsidSect="00FA409D">
      <w:headerReference w:type="default" r:id="rId9"/>
      <w:pgSz w:w="11906" w:h="16838"/>
      <w:pgMar w:top="0" w:right="566" w:bottom="156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AD99" w14:textId="77777777" w:rsidR="00586131" w:rsidRDefault="00586131" w:rsidP="001F0834">
      <w:pPr>
        <w:spacing w:after="0" w:line="240" w:lineRule="auto"/>
      </w:pPr>
      <w:r>
        <w:separator/>
      </w:r>
    </w:p>
  </w:endnote>
  <w:endnote w:type="continuationSeparator" w:id="0">
    <w:p w14:paraId="2610E2C6" w14:textId="77777777" w:rsidR="00586131" w:rsidRDefault="00586131" w:rsidP="001F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A54E" w14:textId="77777777" w:rsidR="00586131" w:rsidRDefault="00586131" w:rsidP="001F0834">
      <w:pPr>
        <w:spacing w:after="0" w:line="240" w:lineRule="auto"/>
      </w:pPr>
      <w:r>
        <w:separator/>
      </w:r>
    </w:p>
  </w:footnote>
  <w:footnote w:type="continuationSeparator" w:id="0">
    <w:p w14:paraId="157E6AA5" w14:textId="77777777" w:rsidR="00586131" w:rsidRDefault="00586131" w:rsidP="001F0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3828995"/>
      <w:docPartObj>
        <w:docPartGallery w:val="Page Numbers (Top of Page)"/>
        <w:docPartUnique/>
      </w:docPartObj>
    </w:sdtPr>
    <w:sdtEndPr/>
    <w:sdtContent>
      <w:p w14:paraId="104FE42F" w14:textId="73AE69A7" w:rsidR="001F0834" w:rsidRDefault="001F0834" w:rsidP="003133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280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BC8"/>
    <w:multiLevelType w:val="hybridMultilevel"/>
    <w:tmpl w:val="962A2FD2"/>
    <w:lvl w:ilvl="0" w:tplc="17FA57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4F29"/>
    <w:multiLevelType w:val="hybridMultilevel"/>
    <w:tmpl w:val="B44A2F0C"/>
    <w:lvl w:ilvl="0" w:tplc="1D7ED9B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5676CA"/>
    <w:multiLevelType w:val="hybridMultilevel"/>
    <w:tmpl w:val="C72801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47B7"/>
    <w:multiLevelType w:val="hybridMultilevel"/>
    <w:tmpl w:val="ABBAB49A"/>
    <w:lvl w:ilvl="0" w:tplc="6552535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2782B73"/>
    <w:multiLevelType w:val="hybridMultilevel"/>
    <w:tmpl w:val="961642FE"/>
    <w:lvl w:ilvl="0" w:tplc="8F6C8CCA">
      <w:start w:val="5"/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145A7C6C"/>
    <w:multiLevelType w:val="hybridMultilevel"/>
    <w:tmpl w:val="B1BC29B6"/>
    <w:lvl w:ilvl="0" w:tplc="4972F1A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95A59FF"/>
    <w:multiLevelType w:val="hybridMultilevel"/>
    <w:tmpl w:val="225A17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B0CB4"/>
    <w:multiLevelType w:val="hybridMultilevel"/>
    <w:tmpl w:val="9E56B21A"/>
    <w:lvl w:ilvl="0" w:tplc="5EB6F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7694"/>
    <w:multiLevelType w:val="hybridMultilevel"/>
    <w:tmpl w:val="8AD228B4"/>
    <w:lvl w:ilvl="0" w:tplc="87D67F0C">
      <w:start w:val="2024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2E324C5"/>
    <w:multiLevelType w:val="hybridMultilevel"/>
    <w:tmpl w:val="2D4077B6"/>
    <w:lvl w:ilvl="0" w:tplc="4A02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F146AC"/>
    <w:multiLevelType w:val="hybridMultilevel"/>
    <w:tmpl w:val="F620E280"/>
    <w:lvl w:ilvl="0" w:tplc="884E90F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7B6F9F"/>
    <w:multiLevelType w:val="multilevel"/>
    <w:tmpl w:val="0F36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35A04"/>
    <w:multiLevelType w:val="hybridMultilevel"/>
    <w:tmpl w:val="606C69C6"/>
    <w:lvl w:ilvl="0" w:tplc="13B2CFD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C61CC4"/>
    <w:multiLevelType w:val="hybridMultilevel"/>
    <w:tmpl w:val="FCB8C1AC"/>
    <w:lvl w:ilvl="0" w:tplc="1C58B27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FD640A0"/>
    <w:multiLevelType w:val="hybridMultilevel"/>
    <w:tmpl w:val="1284D56A"/>
    <w:lvl w:ilvl="0" w:tplc="08D0810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5063EC9"/>
    <w:multiLevelType w:val="hybridMultilevel"/>
    <w:tmpl w:val="E74C0840"/>
    <w:lvl w:ilvl="0" w:tplc="0419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8331347"/>
    <w:multiLevelType w:val="hybridMultilevel"/>
    <w:tmpl w:val="033C5E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A46C2"/>
    <w:multiLevelType w:val="hybridMultilevel"/>
    <w:tmpl w:val="72581C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54B5A"/>
    <w:multiLevelType w:val="hybridMultilevel"/>
    <w:tmpl w:val="29AE6DD2"/>
    <w:lvl w:ilvl="0" w:tplc="5EB6F72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2794AB0"/>
    <w:multiLevelType w:val="hybridMultilevel"/>
    <w:tmpl w:val="D30CF748"/>
    <w:lvl w:ilvl="0" w:tplc="8A2E933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56C1D"/>
    <w:multiLevelType w:val="multilevel"/>
    <w:tmpl w:val="AA60B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365639543">
    <w:abstractNumId w:val="20"/>
  </w:num>
  <w:num w:numId="2" w16cid:durableId="711810889">
    <w:abstractNumId w:val="19"/>
  </w:num>
  <w:num w:numId="3" w16cid:durableId="1946958274">
    <w:abstractNumId w:val="6"/>
  </w:num>
  <w:num w:numId="4" w16cid:durableId="857309165">
    <w:abstractNumId w:val="15"/>
  </w:num>
  <w:num w:numId="5" w16cid:durableId="2094352493">
    <w:abstractNumId w:val="14"/>
  </w:num>
  <w:num w:numId="6" w16cid:durableId="903443479">
    <w:abstractNumId w:val="7"/>
  </w:num>
  <w:num w:numId="7" w16cid:durableId="1769155871">
    <w:abstractNumId w:val="16"/>
  </w:num>
  <w:num w:numId="8" w16cid:durableId="1015956136">
    <w:abstractNumId w:val="12"/>
  </w:num>
  <w:num w:numId="9" w16cid:durableId="2066561021">
    <w:abstractNumId w:val="18"/>
  </w:num>
  <w:num w:numId="10" w16cid:durableId="1574317575">
    <w:abstractNumId w:val="2"/>
  </w:num>
  <w:num w:numId="11" w16cid:durableId="1895118120">
    <w:abstractNumId w:val="10"/>
  </w:num>
  <w:num w:numId="12" w16cid:durableId="788671334">
    <w:abstractNumId w:val="4"/>
  </w:num>
  <w:num w:numId="13" w16cid:durableId="1472408975">
    <w:abstractNumId w:val="17"/>
  </w:num>
  <w:num w:numId="14" w16cid:durableId="459349001">
    <w:abstractNumId w:val="5"/>
  </w:num>
  <w:num w:numId="15" w16cid:durableId="2051149873">
    <w:abstractNumId w:val="13"/>
  </w:num>
  <w:num w:numId="16" w16cid:durableId="963777115">
    <w:abstractNumId w:val="1"/>
  </w:num>
  <w:num w:numId="17" w16cid:durableId="1708725539">
    <w:abstractNumId w:val="1"/>
  </w:num>
  <w:num w:numId="18" w16cid:durableId="132791784">
    <w:abstractNumId w:val="9"/>
  </w:num>
  <w:num w:numId="19" w16cid:durableId="816843145">
    <w:abstractNumId w:val="3"/>
  </w:num>
  <w:num w:numId="20" w16cid:durableId="1986737945">
    <w:abstractNumId w:val="0"/>
  </w:num>
  <w:num w:numId="21" w16cid:durableId="138772248">
    <w:abstractNumId w:val="11"/>
  </w:num>
  <w:num w:numId="22" w16cid:durableId="1941136420">
    <w:abstractNumId w:val="0"/>
  </w:num>
  <w:num w:numId="23" w16cid:durableId="1628208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2E"/>
    <w:rsid w:val="000014C1"/>
    <w:rsid w:val="00003B16"/>
    <w:rsid w:val="00005DB2"/>
    <w:rsid w:val="00006A0F"/>
    <w:rsid w:val="00010AEA"/>
    <w:rsid w:val="00015FD3"/>
    <w:rsid w:val="00016225"/>
    <w:rsid w:val="000202BA"/>
    <w:rsid w:val="0002475E"/>
    <w:rsid w:val="00031B4B"/>
    <w:rsid w:val="00031DC5"/>
    <w:rsid w:val="000344C1"/>
    <w:rsid w:val="00036CA0"/>
    <w:rsid w:val="000426DD"/>
    <w:rsid w:val="00043A60"/>
    <w:rsid w:val="0004760D"/>
    <w:rsid w:val="000503D8"/>
    <w:rsid w:val="0005060C"/>
    <w:rsid w:val="00051C1C"/>
    <w:rsid w:val="00052127"/>
    <w:rsid w:val="00053583"/>
    <w:rsid w:val="00055491"/>
    <w:rsid w:val="00055F70"/>
    <w:rsid w:val="00057334"/>
    <w:rsid w:val="000609BC"/>
    <w:rsid w:val="0006275E"/>
    <w:rsid w:val="0006548F"/>
    <w:rsid w:val="0007188E"/>
    <w:rsid w:val="00074D22"/>
    <w:rsid w:val="00081840"/>
    <w:rsid w:val="00081C34"/>
    <w:rsid w:val="00082A61"/>
    <w:rsid w:val="00082AC6"/>
    <w:rsid w:val="00086464"/>
    <w:rsid w:val="00090E79"/>
    <w:rsid w:val="0009491B"/>
    <w:rsid w:val="000974B1"/>
    <w:rsid w:val="000A6156"/>
    <w:rsid w:val="000A74D7"/>
    <w:rsid w:val="000B0CFD"/>
    <w:rsid w:val="000B1E6F"/>
    <w:rsid w:val="000B24AD"/>
    <w:rsid w:val="000B5BE8"/>
    <w:rsid w:val="000B6874"/>
    <w:rsid w:val="000C0094"/>
    <w:rsid w:val="000C01CD"/>
    <w:rsid w:val="000C1C58"/>
    <w:rsid w:val="000C359E"/>
    <w:rsid w:val="000C3B84"/>
    <w:rsid w:val="000C7CC6"/>
    <w:rsid w:val="000D10E6"/>
    <w:rsid w:val="000D16EA"/>
    <w:rsid w:val="000D27CE"/>
    <w:rsid w:val="000D3EFB"/>
    <w:rsid w:val="000D4402"/>
    <w:rsid w:val="000D4677"/>
    <w:rsid w:val="000E20F9"/>
    <w:rsid w:val="000E53DE"/>
    <w:rsid w:val="000E6C34"/>
    <w:rsid w:val="000E73B6"/>
    <w:rsid w:val="000F0696"/>
    <w:rsid w:val="000F34CF"/>
    <w:rsid w:val="001000EE"/>
    <w:rsid w:val="0010027B"/>
    <w:rsid w:val="00101C79"/>
    <w:rsid w:val="00103214"/>
    <w:rsid w:val="00103E49"/>
    <w:rsid w:val="001048B1"/>
    <w:rsid w:val="00105D6C"/>
    <w:rsid w:val="001064F5"/>
    <w:rsid w:val="001148F0"/>
    <w:rsid w:val="00115A96"/>
    <w:rsid w:val="00117725"/>
    <w:rsid w:val="0012225D"/>
    <w:rsid w:val="00122F41"/>
    <w:rsid w:val="00123114"/>
    <w:rsid w:val="001258A2"/>
    <w:rsid w:val="0012676C"/>
    <w:rsid w:val="00127334"/>
    <w:rsid w:val="0013151D"/>
    <w:rsid w:val="00134D79"/>
    <w:rsid w:val="0014324F"/>
    <w:rsid w:val="00143FD0"/>
    <w:rsid w:val="00144020"/>
    <w:rsid w:val="00144589"/>
    <w:rsid w:val="00145ED2"/>
    <w:rsid w:val="00152C9F"/>
    <w:rsid w:val="001533A0"/>
    <w:rsid w:val="00160464"/>
    <w:rsid w:val="001607C4"/>
    <w:rsid w:val="001619EE"/>
    <w:rsid w:val="00165F8E"/>
    <w:rsid w:val="001676C9"/>
    <w:rsid w:val="00167A1D"/>
    <w:rsid w:val="00170F1B"/>
    <w:rsid w:val="00171AE6"/>
    <w:rsid w:val="001723EB"/>
    <w:rsid w:val="001762F3"/>
    <w:rsid w:val="00182A91"/>
    <w:rsid w:val="00182D4A"/>
    <w:rsid w:val="001A0820"/>
    <w:rsid w:val="001A18E7"/>
    <w:rsid w:val="001A209E"/>
    <w:rsid w:val="001A446E"/>
    <w:rsid w:val="001A49D3"/>
    <w:rsid w:val="001A4C9D"/>
    <w:rsid w:val="001A654E"/>
    <w:rsid w:val="001B1A66"/>
    <w:rsid w:val="001B1DF0"/>
    <w:rsid w:val="001B1E58"/>
    <w:rsid w:val="001B5621"/>
    <w:rsid w:val="001C2DFD"/>
    <w:rsid w:val="001C36CA"/>
    <w:rsid w:val="001C3924"/>
    <w:rsid w:val="001C5B0A"/>
    <w:rsid w:val="001C750E"/>
    <w:rsid w:val="001D1000"/>
    <w:rsid w:val="001D1079"/>
    <w:rsid w:val="001D26B5"/>
    <w:rsid w:val="001D3291"/>
    <w:rsid w:val="001D3B31"/>
    <w:rsid w:val="001D48C9"/>
    <w:rsid w:val="001D54DD"/>
    <w:rsid w:val="001D705D"/>
    <w:rsid w:val="001D72A3"/>
    <w:rsid w:val="001E0B5D"/>
    <w:rsid w:val="001E1FF0"/>
    <w:rsid w:val="001E3C2B"/>
    <w:rsid w:val="001E6A70"/>
    <w:rsid w:val="001E7579"/>
    <w:rsid w:val="001F002C"/>
    <w:rsid w:val="001F0834"/>
    <w:rsid w:val="001F21DF"/>
    <w:rsid w:val="001F2C10"/>
    <w:rsid w:val="001F3C22"/>
    <w:rsid w:val="001F4480"/>
    <w:rsid w:val="001F461F"/>
    <w:rsid w:val="001F4CA5"/>
    <w:rsid w:val="001F7F6A"/>
    <w:rsid w:val="0020122B"/>
    <w:rsid w:val="0020486A"/>
    <w:rsid w:val="002058AA"/>
    <w:rsid w:val="00205D9A"/>
    <w:rsid w:val="00206A37"/>
    <w:rsid w:val="0020722D"/>
    <w:rsid w:val="00214310"/>
    <w:rsid w:val="00215F5A"/>
    <w:rsid w:val="002165C6"/>
    <w:rsid w:val="00231F55"/>
    <w:rsid w:val="0023475C"/>
    <w:rsid w:val="00234B52"/>
    <w:rsid w:val="00235676"/>
    <w:rsid w:val="00237533"/>
    <w:rsid w:val="00240774"/>
    <w:rsid w:val="0024190E"/>
    <w:rsid w:val="00241971"/>
    <w:rsid w:val="00245299"/>
    <w:rsid w:val="002452E2"/>
    <w:rsid w:val="00250ED9"/>
    <w:rsid w:val="002529D0"/>
    <w:rsid w:val="002547F5"/>
    <w:rsid w:val="00255B95"/>
    <w:rsid w:val="0025689E"/>
    <w:rsid w:val="00257369"/>
    <w:rsid w:val="00261636"/>
    <w:rsid w:val="002657D5"/>
    <w:rsid w:val="00265FAB"/>
    <w:rsid w:val="00266ABB"/>
    <w:rsid w:val="00271D66"/>
    <w:rsid w:val="00271EAF"/>
    <w:rsid w:val="00276352"/>
    <w:rsid w:val="00276B0C"/>
    <w:rsid w:val="0028199B"/>
    <w:rsid w:val="002860A1"/>
    <w:rsid w:val="002864BF"/>
    <w:rsid w:val="00287E22"/>
    <w:rsid w:val="0029081A"/>
    <w:rsid w:val="00290867"/>
    <w:rsid w:val="002920B1"/>
    <w:rsid w:val="00292EB7"/>
    <w:rsid w:val="00296907"/>
    <w:rsid w:val="0029789E"/>
    <w:rsid w:val="002A3A65"/>
    <w:rsid w:val="002A4B03"/>
    <w:rsid w:val="002A4CF5"/>
    <w:rsid w:val="002A5678"/>
    <w:rsid w:val="002A5C4E"/>
    <w:rsid w:val="002A6B3F"/>
    <w:rsid w:val="002A748F"/>
    <w:rsid w:val="002A7B5F"/>
    <w:rsid w:val="002B4B38"/>
    <w:rsid w:val="002B574A"/>
    <w:rsid w:val="002B7DB4"/>
    <w:rsid w:val="002C0C4E"/>
    <w:rsid w:val="002C3D5C"/>
    <w:rsid w:val="002D02F8"/>
    <w:rsid w:val="002D258C"/>
    <w:rsid w:val="002D3D4D"/>
    <w:rsid w:val="002D3E70"/>
    <w:rsid w:val="002D5204"/>
    <w:rsid w:val="002E08FD"/>
    <w:rsid w:val="002E7084"/>
    <w:rsid w:val="002E7412"/>
    <w:rsid w:val="002F091F"/>
    <w:rsid w:val="002F5236"/>
    <w:rsid w:val="002F5EAE"/>
    <w:rsid w:val="002F6955"/>
    <w:rsid w:val="0030044E"/>
    <w:rsid w:val="00300500"/>
    <w:rsid w:val="00301FAA"/>
    <w:rsid w:val="003023E7"/>
    <w:rsid w:val="00305B0C"/>
    <w:rsid w:val="0030683C"/>
    <w:rsid w:val="00306EF8"/>
    <w:rsid w:val="00310641"/>
    <w:rsid w:val="0031122C"/>
    <w:rsid w:val="00311FED"/>
    <w:rsid w:val="003133CD"/>
    <w:rsid w:val="00313C86"/>
    <w:rsid w:val="00313F01"/>
    <w:rsid w:val="003175CD"/>
    <w:rsid w:val="00323BAA"/>
    <w:rsid w:val="00325517"/>
    <w:rsid w:val="00325F83"/>
    <w:rsid w:val="0032623F"/>
    <w:rsid w:val="0032686F"/>
    <w:rsid w:val="003309A0"/>
    <w:rsid w:val="00331DC8"/>
    <w:rsid w:val="00332CFF"/>
    <w:rsid w:val="00332E7E"/>
    <w:rsid w:val="00333087"/>
    <w:rsid w:val="00334E3D"/>
    <w:rsid w:val="00342F66"/>
    <w:rsid w:val="003433E9"/>
    <w:rsid w:val="00344FF7"/>
    <w:rsid w:val="003457C3"/>
    <w:rsid w:val="00345AED"/>
    <w:rsid w:val="003545CA"/>
    <w:rsid w:val="0035729F"/>
    <w:rsid w:val="00361EA7"/>
    <w:rsid w:val="00372697"/>
    <w:rsid w:val="00374640"/>
    <w:rsid w:val="00375372"/>
    <w:rsid w:val="00381D58"/>
    <w:rsid w:val="00387FBD"/>
    <w:rsid w:val="00391230"/>
    <w:rsid w:val="00393AA8"/>
    <w:rsid w:val="0039476B"/>
    <w:rsid w:val="00395220"/>
    <w:rsid w:val="0039707B"/>
    <w:rsid w:val="003975C9"/>
    <w:rsid w:val="003976C9"/>
    <w:rsid w:val="003A22B7"/>
    <w:rsid w:val="003A5EE0"/>
    <w:rsid w:val="003A79DD"/>
    <w:rsid w:val="003B2C24"/>
    <w:rsid w:val="003B40E6"/>
    <w:rsid w:val="003B4FAF"/>
    <w:rsid w:val="003B7DF2"/>
    <w:rsid w:val="003B7E46"/>
    <w:rsid w:val="003D1B20"/>
    <w:rsid w:val="003E16E7"/>
    <w:rsid w:val="003E3FCA"/>
    <w:rsid w:val="003E51E7"/>
    <w:rsid w:val="003F3D6C"/>
    <w:rsid w:val="003F63DB"/>
    <w:rsid w:val="003F7375"/>
    <w:rsid w:val="004000CF"/>
    <w:rsid w:val="0040041C"/>
    <w:rsid w:val="00402C02"/>
    <w:rsid w:val="0040362D"/>
    <w:rsid w:val="0040486F"/>
    <w:rsid w:val="00404A1C"/>
    <w:rsid w:val="00405A08"/>
    <w:rsid w:val="00406D43"/>
    <w:rsid w:val="004121E4"/>
    <w:rsid w:val="0041513B"/>
    <w:rsid w:val="00421280"/>
    <w:rsid w:val="004215E7"/>
    <w:rsid w:val="00421DA6"/>
    <w:rsid w:val="00424B4B"/>
    <w:rsid w:val="0042589B"/>
    <w:rsid w:val="00425F05"/>
    <w:rsid w:val="00426051"/>
    <w:rsid w:val="00426AA2"/>
    <w:rsid w:val="00426B6F"/>
    <w:rsid w:val="00427842"/>
    <w:rsid w:val="004314D8"/>
    <w:rsid w:val="00432A6E"/>
    <w:rsid w:val="00432F19"/>
    <w:rsid w:val="00434964"/>
    <w:rsid w:val="00435E86"/>
    <w:rsid w:val="004369EB"/>
    <w:rsid w:val="00437CF3"/>
    <w:rsid w:val="0044036C"/>
    <w:rsid w:val="00440658"/>
    <w:rsid w:val="00442720"/>
    <w:rsid w:val="00444952"/>
    <w:rsid w:val="004458F3"/>
    <w:rsid w:val="00446633"/>
    <w:rsid w:val="00450B05"/>
    <w:rsid w:val="00453265"/>
    <w:rsid w:val="00454616"/>
    <w:rsid w:val="00455133"/>
    <w:rsid w:val="004560CA"/>
    <w:rsid w:val="00456818"/>
    <w:rsid w:val="00460B6E"/>
    <w:rsid w:val="00461BBC"/>
    <w:rsid w:val="0046381E"/>
    <w:rsid w:val="0046381F"/>
    <w:rsid w:val="0046465A"/>
    <w:rsid w:val="004668E2"/>
    <w:rsid w:val="00466DB9"/>
    <w:rsid w:val="0047222F"/>
    <w:rsid w:val="00474DA0"/>
    <w:rsid w:val="0047679D"/>
    <w:rsid w:val="004770DF"/>
    <w:rsid w:val="0048285A"/>
    <w:rsid w:val="00482B0A"/>
    <w:rsid w:val="0048316C"/>
    <w:rsid w:val="00485212"/>
    <w:rsid w:val="00485BDC"/>
    <w:rsid w:val="0048768E"/>
    <w:rsid w:val="00487F69"/>
    <w:rsid w:val="0049128E"/>
    <w:rsid w:val="00492836"/>
    <w:rsid w:val="004934DC"/>
    <w:rsid w:val="00495C93"/>
    <w:rsid w:val="00496475"/>
    <w:rsid w:val="00496E68"/>
    <w:rsid w:val="00497D84"/>
    <w:rsid w:val="004A04C7"/>
    <w:rsid w:val="004A10D1"/>
    <w:rsid w:val="004A1BB1"/>
    <w:rsid w:val="004A3A86"/>
    <w:rsid w:val="004A405A"/>
    <w:rsid w:val="004B650B"/>
    <w:rsid w:val="004B6B64"/>
    <w:rsid w:val="004C0898"/>
    <w:rsid w:val="004C68C7"/>
    <w:rsid w:val="004D0576"/>
    <w:rsid w:val="004D0EDA"/>
    <w:rsid w:val="004D1975"/>
    <w:rsid w:val="004D2415"/>
    <w:rsid w:val="004D25F5"/>
    <w:rsid w:val="004D731E"/>
    <w:rsid w:val="004E0E0B"/>
    <w:rsid w:val="004E2022"/>
    <w:rsid w:val="004E4295"/>
    <w:rsid w:val="004E4737"/>
    <w:rsid w:val="004E4CD2"/>
    <w:rsid w:val="004E51EB"/>
    <w:rsid w:val="004E54F8"/>
    <w:rsid w:val="004F075A"/>
    <w:rsid w:val="004F0C8E"/>
    <w:rsid w:val="004F2556"/>
    <w:rsid w:val="004F29C5"/>
    <w:rsid w:val="004F32C5"/>
    <w:rsid w:val="004F6BA1"/>
    <w:rsid w:val="004F713B"/>
    <w:rsid w:val="004F7BC5"/>
    <w:rsid w:val="004F7F06"/>
    <w:rsid w:val="00500B08"/>
    <w:rsid w:val="00502EA0"/>
    <w:rsid w:val="00503236"/>
    <w:rsid w:val="00503D4F"/>
    <w:rsid w:val="00504F40"/>
    <w:rsid w:val="00504F9C"/>
    <w:rsid w:val="005052AB"/>
    <w:rsid w:val="00506596"/>
    <w:rsid w:val="005065D0"/>
    <w:rsid w:val="00510907"/>
    <w:rsid w:val="00510A6B"/>
    <w:rsid w:val="0051356F"/>
    <w:rsid w:val="00513B40"/>
    <w:rsid w:val="00513CDB"/>
    <w:rsid w:val="00513E58"/>
    <w:rsid w:val="0051553A"/>
    <w:rsid w:val="00515D71"/>
    <w:rsid w:val="0051700B"/>
    <w:rsid w:val="005201D8"/>
    <w:rsid w:val="00520E7C"/>
    <w:rsid w:val="00522F07"/>
    <w:rsid w:val="00524516"/>
    <w:rsid w:val="00525E0A"/>
    <w:rsid w:val="00525EDA"/>
    <w:rsid w:val="005310C2"/>
    <w:rsid w:val="0053716F"/>
    <w:rsid w:val="00542A02"/>
    <w:rsid w:val="00542D39"/>
    <w:rsid w:val="00543440"/>
    <w:rsid w:val="005515F3"/>
    <w:rsid w:val="00563879"/>
    <w:rsid w:val="00566DD9"/>
    <w:rsid w:val="00570C64"/>
    <w:rsid w:val="00571BB2"/>
    <w:rsid w:val="005745A5"/>
    <w:rsid w:val="00580C69"/>
    <w:rsid w:val="00580C86"/>
    <w:rsid w:val="0058467C"/>
    <w:rsid w:val="00586131"/>
    <w:rsid w:val="00587191"/>
    <w:rsid w:val="005934D3"/>
    <w:rsid w:val="00593EC9"/>
    <w:rsid w:val="005A2D12"/>
    <w:rsid w:val="005A6A0E"/>
    <w:rsid w:val="005B055A"/>
    <w:rsid w:val="005B1447"/>
    <w:rsid w:val="005B35AE"/>
    <w:rsid w:val="005B45A9"/>
    <w:rsid w:val="005B5FC9"/>
    <w:rsid w:val="005B7C76"/>
    <w:rsid w:val="005C1551"/>
    <w:rsid w:val="005C1E75"/>
    <w:rsid w:val="005C2D99"/>
    <w:rsid w:val="005C76E5"/>
    <w:rsid w:val="005D126D"/>
    <w:rsid w:val="005D2C18"/>
    <w:rsid w:val="005D627E"/>
    <w:rsid w:val="005D62EF"/>
    <w:rsid w:val="005D6A12"/>
    <w:rsid w:val="005D78DF"/>
    <w:rsid w:val="005D7BE2"/>
    <w:rsid w:val="005E10F8"/>
    <w:rsid w:val="005E15FB"/>
    <w:rsid w:val="005E1F63"/>
    <w:rsid w:val="005E69C1"/>
    <w:rsid w:val="005F1E90"/>
    <w:rsid w:val="005F1F47"/>
    <w:rsid w:val="005F5730"/>
    <w:rsid w:val="005F5F7E"/>
    <w:rsid w:val="005F67F7"/>
    <w:rsid w:val="0060112F"/>
    <w:rsid w:val="00601D92"/>
    <w:rsid w:val="0060210E"/>
    <w:rsid w:val="00602F48"/>
    <w:rsid w:val="00603242"/>
    <w:rsid w:val="0060520B"/>
    <w:rsid w:val="00606139"/>
    <w:rsid w:val="00613B63"/>
    <w:rsid w:val="00615498"/>
    <w:rsid w:val="00615D7A"/>
    <w:rsid w:val="0061641A"/>
    <w:rsid w:val="00620FB6"/>
    <w:rsid w:val="00621E9C"/>
    <w:rsid w:val="00622252"/>
    <w:rsid w:val="006229FA"/>
    <w:rsid w:val="0062724E"/>
    <w:rsid w:val="00632A2C"/>
    <w:rsid w:val="00635E5B"/>
    <w:rsid w:val="00635EE6"/>
    <w:rsid w:val="00635F67"/>
    <w:rsid w:val="0064090F"/>
    <w:rsid w:val="00641422"/>
    <w:rsid w:val="0064541A"/>
    <w:rsid w:val="0065075F"/>
    <w:rsid w:val="006522B0"/>
    <w:rsid w:val="00656B46"/>
    <w:rsid w:val="0066055C"/>
    <w:rsid w:val="00663809"/>
    <w:rsid w:val="0066460A"/>
    <w:rsid w:val="00665F8D"/>
    <w:rsid w:val="00667785"/>
    <w:rsid w:val="006703A7"/>
    <w:rsid w:val="00670E86"/>
    <w:rsid w:val="00670F32"/>
    <w:rsid w:val="006710FE"/>
    <w:rsid w:val="00673B4B"/>
    <w:rsid w:val="00675B4A"/>
    <w:rsid w:val="00677561"/>
    <w:rsid w:val="00677B32"/>
    <w:rsid w:val="00677C1C"/>
    <w:rsid w:val="00680CFA"/>
    <w:rsid w:val="00686A76"/>
    <w:rsid w:val="00686D8E"/>
    <w:rsid w:val="00687895"/>
    <w:rsid w:val="00687C9A"/>
    <w:rsid w:val="0069038C"/>
    <w:rsid w:val="006918C2"/>
    <w:rsid w:val="00691A08"/>
    <w:rsid w:val="00691AD3"/>
    <w:rsid w:val="00691CC2"/>
    <w:rsid w:val="00692CD9"/>
    <w:rsid w:val="006937CD"/>
    <w:rsid w:val="00696ADF"/>
    <w:rsid w:val="006A3D1D"/>
    <w:rsid w:val="006A463A"/>
    <w:rsid w:val="006A4B76"/>
    <w:rsid w:val="006B2042"/>
    <w:rsid w:val="006B252B"/>
    <w:rsid w:val="006B4272"/>
    <w:rsid w:val="006B45FE"/>
    <w:rsid w:val="006B47F9"/>
    <w:rsid w:val="006B583B"/>
    <w:rsid w:val="006B62EB"/>
    <w:rsid w:val="006B7356"/>
    <w:rsid w:val="006C1175"/>
    <w:rsid w:val="006C1825"/>
    <w:rsid w:val="006C1B42"/>
    <w:rsid w:val="006C27BE"/>
    <w:rsid w:val="006C35E0"/>
    <w:rsid w:val="006C3AF1"/>
    <w:rsid w:val="006C4C39"/>
    <w:rsid w:val="006C588B"/>
    <w:rsid w:val="006C7359"/>
    <w:rsid w:val="006D08CB"/>
    <w:rsid w:val="006D40CB"/>
    <w:rsid w:val="006E3A11"/>
    <w:rsid w:val="006F071C"/>
    <w:rsid w:val="006F3569"/>
    <w:rsid w:val="006F3FCA"/>
    <w:rsid w:val="006F42FE"/>
    <w:rsid w:val="006F510A"/>
    <w:rsid w:val="006F55AB"/>
    <w:rsid w:val="006F598E"/>
    <w:rsid w:val="00702AAA"/>
    <w:rsid w:val="0070372F"/>
    <w:rsid w:val="00703CEA"/>
    <w:rsid w:val="00710541"/>
    <w:rsid w:val="0071385E"/>
    <w:rsid w:val="00714729"/>
    <w:rsid w:val="00714CA4"/>
    <w:rsid w:val="00717430"/>
    <w:rsid w:val="00717D82"/>
    <w:rsid w:val="0072185A"/>
    <w:rsid w:val="00721E2E"/>
    <w:rsid w:val="00721FBC"/>
    <w:rsid w:val="0072284F"/>
    <w:rsid w:val="00723550"/>
    <w:rsid w:val="007239B6"/>
    <w:rsid w:val="00732D21"/>
    <w:rsid w:val="00733898"/>
    <w:rsid w:val="007360B6"/>
    <w:rsid w:val="00736C2B"/>
    <w:rsid w:val="00737039"/>
    <w:rsid w:val="00740100"/>
    <w:rsid w:val="00740EA8"/>
    <w:rsid w:val="00746D87"/>
    <w:rsid w:val="00746F1B"/>
    <w:rsid w:val="00753C18"/>
    <w:rsid w:val="00760FB7"/>
    <w:rsid w:val="00762475"/>
    <w:rsid w:val="00762DA4"/>
    <w:rsid w:val="00766804"/>
    <w:rsid w:val="00767145"/>
    <w:rsid w:val="00773B15"/>
    <w:rsid w:val="00773B64"/>
    <w:rsid w:val="007745F6"/>
    <w:rsid w:val="00780356"/>
    <w:rsid w:val="00784999"/>
    <w:rsid w:val="007870C5"/>
    <w:rsid w:val="007900D6"/>
    <w:rsid w:val="007A17C6"/>
    <w:rsid w:val="007A2F7A"/>
    <w:rsid w:val="007A3D45"/>
    <w:rsid w:val="007B0B2F"/>
    <w:rsid w:val="007B1296"/>
    <w:rsid w:val="007B3121"/>
    <w:rsid w:val="007C0198"/>
    <w:rsid w:val="007C6014"/>
    <w:rsid w:val="007C6169"/>
    <w:rsid w:val="007D2C18"/>
    <w:rsid w:val="007D39F7"/>
    <w:rsid w:val="007E015A"/>
    <w:rsid w:val="007E0781"/>
    <w:rsid w:val="007E4D08"/>
    <w:rsid w:val="007E7AD0"/>
    <w:rsid w:val="007F1E15"/>
    <w:rsid w:val="007F217E"/>
    <w:rsid w:val="007F3D7F"/>
    <w:rsid w:val="007F4445"/>
    <w:rsid w:val="007F452A"/>
    <w:rsid w:val="007F4B70"/>
    <w:rsid w:val="007F6A9C"/>
    <w:rsid w:val="007F71B3"/>
    <w:rsid w:val="007F775E"/>
    <w:rsid w:val="008012C8"/>
    <w:rsid w:val="00801499"/>
    <w:rsid w:val="00802AED"/>
    <w:rsid w:val="008030DE"/>
    <w:rsid w:val="00804206"/>
    <w:rsid w:val="00804265"/>
    <w:rsid w:val="00804B60"/>
    <w:rsid w:val="00804F91"/>
    <w:rsid w:val="008072BC"/>
    <w:rsid w:val="008160E8"/>
    <w:rsid w:val="008163C5"/>
    <w:rsid w:val="00817EB6"/>
    <w:rsid w:val="00820C24"/>
    <w:rsid w:val="0082162F"/>
    <w:rsid w:val="00821F77"/>
    <w:rsid w:val="00822B29"/>
    <w:rsid w:val="00824598"/>
    <w:rsid w:val="0082468E"/>
    <w:rsid w:val="0082501B"/>
    <w:rsid w:val="00825DA0"/>
    <w:rsid w:val="00825E03"/>
    <w:rsid w:val="0082619C"/>
    <w:rsid w:val="00831918"/>
    <w:rsid w:val="008368C5"/>
    <w:rsid w:val="008418C5"/>
    <w:rsid w:val="00842C65"/>
    <w:rsid w:val="00843881"/>
    <w:rsid w:val="00852281"/>
    <w:rsid w:val="00853E2F"/>
    <w:rsid w:val="00856568"/>
    <w:rsid w:val="00860E2B"/>
    <w:rsid w:val="00862109"/>
    <w:rsid w:val="00863531"/>
    <w:rsid w:val="00863DED"/>
    <w:rsid w:val="008654CE"/>
    <w:rsid w:val="00870315"/>
    <w:rsid w:val="00872137"/>
    <w:rsid w:val="0087283F"/>
    <w:rsid w:val="008733C6"/>
    <w:rsid w:val="00874239"/>
    <w:rsid w:val="00876E5F"/>
    <w:rsid w:val="0088241E"/>
    <w:rsid w:val="0088582E"/>
    <w:rsid w:val="00887A4F"/>
    <w:rsid w:val="0089437B"/>
    <w:rsid w:val="00896254"/>
    <w:rsid w:val="00896607"/>
    <w:rsid w:val="008A54EF"/>
    <w:rsid w:val="008A57E2"/>
    <w:rsid w:val="008A65AA"/>
    <w:rsid w:val="008C26D6"/>
    <w:rsid w:val="008C3511"/>
    <w:rsid w:val="008C54CA"/>
    <w:rsid w:val="008C7626"/>
    <w:rsid w:val="008D34F8"/>
    <w:rsid w:val="008D4C49"/>
    <w:rsid w:val="008D65A6"/>
    <w:rsid w:val="008D7E2D"/>
    <w:rsid w:val="008E1C8C"/>
    <w:rsid w:val="008E1F0F"/>
    <w:rsid w:val="008E5210"/>
    <w:rsid w:val="008E773D"/>
    <w:rsid w:val="008F2418"/>
    <w:rsid w:val="008F2920"/>
    <w:rsid w:val="008F2BE0"/>
    <w:rsid w:val="008F389E"/>
    <w:rsid w:val="008F47A2"/>
    <w:rsid w:val="00903231"/>
    <w:rsid w:val="009034E3"/>
    <w:rsid w:val="0090448D"/>
    <w:rsid w:val="00913275"/>
    <w:rsid w:val="00916EAF"/>
    <w:rsid w:val="009215F6"/>
    <w:rsid w:val="00921FC0"/>
    <w:rsid w:val="00923E19"/>
    <w:rsid w:val="00923EAA"/>
    <w:rsid w:val="00930B7E"/>
    <w:rsid w:val="009310E9"/>
    <w:rsid w:val="00932607"/>
    <w:rsid w:val="00934751"/>
    <w:rsid w:val="00935224"/>
    <w:rsid w:val="0093567A"/>
    <w:rsid w:val="00936368"/>
    <w:rsid w:val="00936F10"/>
    <w:rsid w:val="00937CCC"/>
    <w:rsid w:val="0094390A"/>
    <w:rsid w:val="00950307"/>
    <w:rsid w:val="00950B24"/>
    <w:rsid w:val="00952242"/>
    <w:rsid w:val="00952539"/>
    <w:rsid w:val="00954F9E"/>
    <w:rsid w:val="00962606"/>
    <w:rsid w:val="0096500F"/>
    <w:rsid w:val="00965AF6"/>
    <w:rsid w:val="00971DE4"/>
    <w:rsid w:val="0097232E"/>
    <w:rsid w:val="009734E0"/>
    <w:rsid w:val="00975711"/>
    <w:rsid w:val="00976556"/>
    <w:rsid w:val="00976EED"/>
    <w:rsid w:val="009822F3"/>
    <w:rsid w:val="0098265F"/>
    <w:rsid w:val="0098425B"/>
    <w:rsid w:val="0098742D"/>
    <w:rsid w:val="0099021C"/>
    <w:rsid w:val="009A3124"/>
    <w:rsid w:val="009A5294"/>
    <w:rsid w:val="009A558D"/>
    <w:rsid w:val="009A63B7"/>
    <w:rsid w:val="009A7672"/>
    <w:rsid w:val="009B1E1D"/>
    <w:rsid w:val="009B25B3"/>
    <w:rsid w:val="009B51B4"/>
    <w:rsid w:val="009B6CDC"/>
    <w:rsid w:val="009C1E9B"/>
    <w:rsid w:val="009C3B6F"/>
    <w:rsid w:val="009C62E8"/>
    <w:rsid w:val="009D30FA"/>
    <w:rsid w:val="009E320A"/>
    <w:rsid w:val="009E7307"/>
    <w:rsid w:val="009E7812"/>
    <w:rsid w:val="009E7E2D"/>
    <w:rsid w:val="009F1FD1"/>
    <w:rsid w:val="009F22F8"/>
    <w:rsid w:val="009F303E"/>
    <w:rsid w:val="009F50E8"/>
    <w:rsid w:val="009F57AD"/>
    <w:rsid w:val="009F5EFC"/>
    <w:rsid w:val="009F7A5B"/>
    <w:rsid w:val="00A00052"/>
    <w:rsid w:val="00A028CD"/>
    <w:rsid w:val="00A0480B"/>
    <w:rsid w:val="00A054AC"/>
    <w:rsid w:val="00A0691C"/>
    <w:rsid w:val="00A06F05"/>
    <w:rsid w:val="00A10A61"/>
    <w:rsid w:val="00A10F3A"/>
    <w:rsid w:val="00A11DBB"/>
    <w:rsid w:val="00A12516"/>
    <w:rsid w:val="00A12910"/>
    <w:rsid w:val="00A15177"/>
    <w:rsid w:val="00A175D8"/>
    <w:rsid w:val="00A21E42"/>
    <w:rsid w:val="00A21EDA"/>
    <w:rsid w:val="00A224DD"/>
    <w:rsid w:val="00A25930"/>
    <w:rsid w:val="00A25BC0"/>
    <w:rsid w:val="00A308E5"/>
    <w:rsid w:val="00A32F13"/>
    <w:rsid w:val="00A34188"/>
    <w:rsid w:val="00A357B8"/>
    <w:rsid w:val="00A367DD"/>
    <w:rsid w:val="00A40D4C"/>
    <w:rsid w:val="00A41F36"/>
    <w:rsid w:val="00A43ED4"/>
    <w:rsid w:val="00A45DA7"/>
    <w:rsid w:val="00A45EB2"/>
    <w:rsid w:val="00A460BF"/>
    <w:rsid w:val="00A47FC6"/>
    <w:rsid w:val="00A505E4"/>
    <w:rsid w:val="00A50F58"/>
    <w:rsid w:val="00A51C22"/>
    <w:rsid w:val="00A53A7C"/>
    <w:rsid w:val="00A618A5"/>
    <w:rsid w:val="00A63C9A"/>
    <w:rsid w:val="00A640BC"/>
    <w:rsid w:val="00A64CF8"/>
    <w:rsid w:val="00A66ED7"/>
    <w:rsid w:val="00A70B54"/>
    <w:rsid w:val="00A736A5"/>
    <w:rsid w:val="00A73770"/>
    <w:rsid w:val="00A745B9"/>
    <w:rsid w:val="00A75217"/>
    <w:rsid w:val="00A812E2"/>
    <w:rsid w:val="00A8158E"/>
    <w:rsid w:val="00A829D7"/>
    <w:rsid w:val="00A850D1"/>
    <w:rsid w:val="00A85DFC"/>
    <w:rsid w:val="00A872B4"/>
    <w:rsid w:val="00A87C72"/>
    <w:rsid w:val="00A90E5A"/>
    <w:rsid w:val="00A94550"/>
    <w:rsid w:val="00A95A80"/>
    <w:rsid w:val="00A9674E"/>
    <w:rsid w:val="00A97FB2"/>
    <w:rsid w:val="00AA5232"/>
    <w:rsid w:val="00AA54F3"/>
    <w:rsid w:val="00AA5868"/>
    <w:rsid w:val="00AA691F"/>
    <w:rsid w:val="00AA6F50"/>
    <w:rsid w:val="00AA6F8F"/>
    <w:rsid w:val="00AB1BB1"/>
    <w:rsid w:val="00AB1C35"/>
    <w:rsid w:val="00AB208C"/>
    <w:rsid w:val="00AB4BEC"/>
    <w:rsid w:val="00AB5814"/>
    <w:rsid w:val="00AB6768"/>
    <w:rsid w:val="00AB79B9"/>
    <w:rsid w:val="00AC088F"/>
    <w:rsid w:val="00AC0A18"/>
    <w:rsid w:val="00AC13C5"/>
    <w:rsid w:val="00AC27B9"/>
    <w:rsid w:val="00AC3299"/>
    <w:rsid w:val="00AC4714"/>
    <w:rsid w:val="00AC4DEF"/>
    <w:rsid w:val="00AC68F7"/>
    <w:rsid w:val="00AC6B5D"/>
    <w:rsid w:val="00AD3587"/>
    <w:rsid w:val="00AD3ABC"/>
    <w:rsid w:val="00AD45D7"/>
    <w:rsid w:val="00AD4683"/>
    <w:rsid w:val="00AD489D"/>
    <w:rsid w:val="00AD4DCB"/>
    <w:rsid w:val="00AD4FC7"/>
    <w:rsid w:val="00AD5682"/>
    <w:rsid w:val="00AD5864"/>
    <w:rsid w:val="00AE1D24"/>
    <w:rsid w:val="00AE43D0"/>
    <w:rsid w:val="00AE6DA5"/>
    <w:rsid w:val="00AE7234"/>
    <w:rsid w:val="00AE7494"/>
    <w:rsid w:val="00AF05B7"/>
    <w:rsid w:val="00AF2B23"/>
    <w:rsid w:val="00AF67B9"/>
    <w:rsid w:val="00AF7D49"/>
    <w:rsid w:val="00B01B25"/>
    <w:rsid w:val="00B01C00"/>
    <w:rsid w:val="00B03A28"/>
    <w:rsid w:val="00B0757E"/>
    <w:rsid w:val="00B07AFA"/>
    <w:rsid w:val="00B10347"/>
    <w:rsid w:val="00B1296E"/>
    <w:rsid w:val="00B14AE8"/>
    <w:rsid w:val="00B2062B"/>
    <w:rsid w:val="00B20E78"/>
    <w:rsid w:val="00B21D96"/>
    <w:rsid w:val="00B23123"/>
    <w:rsid w:val="00B2636A"/>
    <w:rsid w:val="00B27538"/>
    <w:rsid w:val="00B302AD"/>
    <w:rsid w:val="00B3221F"/>
    <w:rsid w:val="00B34AE4"/>
    <w:rsid w:val="00B4220A"/>
    <w:rsid w:val="00B44174"/>
    <w:rsid w:val="00B45DC8"/>
    <w:rsid w:val="00B46B9C"/>
    <w:rsid w:val="00B46D5B"/>
    <w:rsid w:val="00B475B6"/>
    <w:rsid w:val="00B52B3D"/>
    <w:rsid w:val="00B5719C"/>
    <w:rsid w:val="00B57927"/>
    <w:rsid w:val="00B610B7"/>
    <w:rsid w:val="00B653D6"/>
    <w:rsid w:val="00B7042E"/>
    <w:rsid w:val="00B70697"/>
    <w:rsid w:val="00B70F41"/>
    <w:rsid w:val="00B71538"/>
    <w:rsid w:val="00B71B2C"/>
    <w:rsid w:val="00B73D8E"/>
    <w:rsid w:val="00B73E2A"/>
    <w:rsid w:val="00B74DF9"/>
    <w:rsid w:val="00B7513E"/>
    <w:rsid w:val="00B751EB"/>
    <w:rsid w:val="00B75259"/>
    <w:rsid w:val="00B814FF"/>
    <w:rsid w:val="00B85682"/>
    <w:rsid w:val="00B93E0F"/>
    <w:rsid w:val="00BA092C"/>
    <w:rsid w:val="00BA0C37"/>
    <w:rsid w:val="00BA205F"/>
    <w:rsid w:val="00BA3C67"/>
    <w:rsid w:val="00BA4919"/>
    <w:rsid w:val="00BA6057"/>
    <w:rsid w:val="00BA6EFE"/>
    <w:rsid w:val="00BB0197"/>
    <w:rsid w:val="00BB0408"/>
    <w:rsid w:val="00BB1647"/>
    <w:rsid w:val="00BB1FFC"/>
    <w:rsid w:val="00BC35DC"/>
    <w:rsid w:val="00BC39DB"/>
    <w:rsid w:val="00BC5275"/>
    <w:rsid w:val="00BC54E4"/>
    <w:rsid w:val="00BC6315"/>
    <w:rsid w:val="00BD271F"/>
    <w:rsid w:val="00BD2820"/>
    <w:rsid w:val="00BD2850"/>
    <w:rsid w:val="00BD502C"/>
    <w:rsid w:val="00BD51D4"/>
    <w:rsid w:val="00BD53CB"/>
    <w:rsid w:val="00BE0F0B"/>
    <w:rsid w:val="00BE23FC"/>
    <w:rsid w:val="00BE3065"/>
    <w:rsid w:val="00BE3731"/>
    <w:rsid w:val="00BE3A19"/>
    <w:rsid w:val="00BE486A"/>
    <w:rsid w:val="00BE53DE"/>
    <w:rsid w:val="00BE5CCB"/>
    <w:rsid w:val="00BE743E"/>
    <w:rsid w:val="00BF68E5"/>
    <w:rsid w:val="00C048FA"/>
    <w:rsid w:val="00C058D9"/>
    <w:rsid w:val="00C0592C"/>
    <w:rsid w:val="00C06849"/>
    <w:rsid w:val="00C103D6"/>
    <w:rsid w:val="00C106CD"/>
    <w:rsid w:val="00C12088"/>
    <w:rsid w:val="00C1746C"/>
    <w:rsid w:val="00C22702"/>
    <w:rsid w:val="00C247DE"/>
    <w:rsid w:val="00C308CB"/>
    <w:rsid w:val="00C3178B"/>
    <w:rsid w:val="00C31D6B"/>
    <w:rsid w:val="00C32C99"/>
    <w:rsid w:val="00C35E83"/>
    <w:rsid w:val="00C36005"/>
    <w:rsid w:val="00C368FC"/>
    <w:rsid w:val="00C429A6"/>
    <w:rsid w:val="00C45B9C"/>
    <w:rsid w:val="00C45FA0"/>
    <w:rsid w:val="00C46894"/>
    <w:rsid w:val="00C520E9"/>
    <w:rsid w:val="00C52C4A"/>
    <w:rsid w:val="00C53ECC"/>
    <w:rsid w:val="00C5508D"/>
    <w:rsid w:val="00C5588D"/>
    <w:rsid w:val="00C5795C"/>
    <w:rsid w:val="00C604F9"/>
    <w:rsid w:val="00C615C2"/>
    <w:rsid w:val="00C61FC0"/>
    <w:rsid w:val="00C70B86"/>
    <w:rsid w:val="00C714D9"/>
    <w:rsid w:val="00C81728"/>
    <w:rsid w:val="00C83D8A"/>
    <w:rsid w:val="00C85BD0"/>
    <w:rsid w:val="00C87633"/>
    <w:rsid w:val="00C929AA"/>
    <w:rsid w:val="00C93626"/>
    <w:rsid w:val="00C95DE4"/>
    <w:rsid w:val="00CA189C"/>
    <w:rsid w:val="00CA4258"/>
    <w:rsid w:val="00CA56AA"/>
    <w:rsid w:val="00CA5722"/>
    <w:rsid w:val="00CA7016"/>
    <w:rsid w:val="00CB1792"/>
    <w:rsid w:val="00CB1CC5"/>
    <w:rsid w:val="00CB31C5"/>
    <w:rsid w:val="00CC1BA0"/>
    <w:rsid w:val="00CC3742"/>
    <w:rsid w:val="00CC6CB3"/>
    <w:rsid w:val="00CD0F80"/>
    <w:rsid w:val="00CD2D61"/>
    <w:rsid w:val="00CD4A07"/>
    <w:rsid w:val="00CD5033"/>
    <w:rsid w:val="00CD506A"/>
    <w:rsid w:val="00CD6032"/>
    <w:rsid w:val="00CE0C4F"/>
    <w:rsid w:val="00CE0CB0"/>
    <w:rsid w:val="00CE1B43"/>
    <w:rsid w:val="00CE47B1"/>
    <w:rsid w:val="00CE4D9F"/>
    <w:rsid w:val="00CF2EE9"/>
    <w:rsid w:val="00CF3918"/>
    <w:rsid w:val="00CF75F1"/>
    <w:rsid w:val="00CF7EDD"/>
    <w:rsid w:val="00D00773"/>
    <w:rsid w:val="00D01703"/>
    <w:rsid w:val="00D04905"/>
    <w:rsid w:val="00D06C35"/>
    <w:rsid w:val="00D06F9E"/>
    <w:rsid w:val="00D07F6D"/>
    <w:rsid w:val="00D1179B"/>
    <w:rsid w:val="00D126CA"/>
    <w:rsid w:val="00D133E7"/>
    <w:rsid w:val="00D14AE7"/>
    <w:rsid w:val="00D21289"/>
    <w:rsid w:val="00D219E7"/>
    <w:rsid w:val="00D24E20"/>
    <w:rsid w:val="00D26FCE"/>
    <w:rsid w:val="00D274BA"/>
    <w:rsid w:val="00D30BEC"/>
    <w:rsid w:val="00D3302A"/>
    <w:rsid w:val="00D344EC"/>
    <w:rsid w:val="00D37721"/>
    <w:rsid w:val="00D410F1"/>
    <w:rsid w:val="00D41F2C"/>
    <w:rsid w:val="00D44190"/>
    <w:rsid w:val="00D46541"/>
    <w:rsid w:val="00D505BB"/>
    <w:rsid w:val="00D50820"/>
    <w:rsid w:val="00D50F6A"/>
    <w:rsid w:val="00D51156"/>
    <w:rsid w:val="00D51588"/>
    <w:rsid w:val="00D51E1F"/>
    <w:rsid w:val="00D53142"/>
    <w:rsid w:val="00D5490A"/>
    <w:rsid w:val="00D57175"/>
    <w:rsid w:val="00D62C8E"/>
    <w:rsid w:val="00D64EF0"/>
    <w:rsid w:val="00D66C7C"/>
    <w:rsid w:val="00D735D8"/>
    <w:rsid w:val="00D80943"/>
    <w:rsid w:val="00D81D92"/>
    <w:rsid w:val="00D83DDE"/>
    <w:rsid w:val="00D84E60"/>
    <w:rsid w:val="00D85070"/>
    <w:rsid w:val="00D924B7"/>
    <w:rsid w:val="00D94B85"/>
    <w:rsid w:val="00D95632"/>
    <w:rsid w:val="00D96736"/>
    <w:rsid w:val="00D96A36"/>
    <w:rsid w:val="00D97352"/>
    <w:rsid w:val="00D977AA"/>
    <w:rsid w:val="00DA2CF9"/>
    <w:rsid w:val="00DA390A"/>
    <w:rsid w:val="00DA693D"/>
    <w:rsid w:val="00DA708B"/>
    <w:rsid w:val="00DB1B7A"/>
    <w:rsid w:val="00DB2670"/>
    <w:rsid w:val="00DB2C5D"/>
    <w:rsid w:val="00DB3194"/>
    <w:rsid w:val="00DB4F41"/>
    <w:rsid w:val="00DB77ED"/>
    <w:rsid w:val="00DC4017"/>
    <w:rsid w:val="00DC47A5"/>
    <w:rsid w:val="00DC62A7"/>
    <w:rsid w:val="00DD0157"/>
    <w:rsid w:val="00DD26DF"/>
    <w:rsid w:val="00DD65FA"/>
    <w:rsid w:val="00DE0CD8"/>
    <w:rsid w:val="00DE6AE7"/>
    <w:rsid w:val="00DE7EFB"/>
    <w:rsid w:val="00DF0D80"/>
    <w:rsid w:val="00DF2021"/>
    <w:rsid w:val="00DF3098"/>
    <w:rsid w:val="00DF39ED"/>
    <w:rsid w:val="00DF59AF"/>
    <w:rsid w:val="00DF62F7"/>
    <w:rsid w:val="00DF70C9"/>
    <w:rsid w:val="00E05D7E"/>
    <w:rsid w:val="00E05FB7"/>
    <w:rsid w:val="00E06B76"/>
    <w:rsid w:val="00E112DF"/>
    <w:rsid w:val="00E12185"/>
    <w:rsid w:val="00E13665"/>
    <w:rsid w:val="00E139A8"/>
    <w:rsid w:val="00E152D9"/>
    <w:rsid w:val="00E15E4F"/>
    <w:rsid w:val="00E212B0"/>
    <w:rsid w:val="00E21677"/>
    <w:rsid w:val="00E24991"/>
    <w:rsid w:val="00E25A18"/>
    <w:rsid w:val="00E260FD"/>
    <w:rsid w:val="00E2652B"/>
    <w:rsid w:val="00E311CB"/>
    <w:rsid w:val="00E32B60"/>
    <w:rsid w:val="00E331F2"/>
    <w:rsid w:val="00E334C0"/>
    <w:rsid w:val="00E35D5B"/>
    <w:rsid w:val="00E35F3D"/>
    <w:rsid w:val="00E37547"/>
    <w:rsid w:val="00E40520"/>
    <w:rsid w:val="00E40A05"/>
    <w:rsid w:val="00E50355"/>
    <w:rsid w:val="00E508A6"/>
    <w:rsid w:val="00E510E1"/>
    <w:rsid w:val="00E55EFF"/>
    <w:rsid w:val="00E55F6F"/>
    <w:rsid w:val="00E57BA5"/>
    <w:rsid w:val="00E604CE"/>
    <w:rsid w:val="00E60E3D"/>
    <w:rsid w:val="00E6152C"/>
    <w:rsid w:val="00E63627"/>
    <w:rsid w:val="00E65F67"/>
    <w:rsid w:val="00E663D5"/>
    <w:rsid w:val="00E674E7"/>
    <w:rsid w:val="00E71C66"/>
    <w:rsid w:val="00E769BF"/>
    <w:rsid w:val="00E80802"/>
    <w:rsid w:val="00E8178B"/>
    <w:rsid w:val="00E818D7"/>
    <w:rsid w:val="00E842D8"/>
    <w:rsid w:val="00E84DE6"/>
    <w:rsid w:val="00E9039B"/>
    <w:rsid w:val="00E90569"/>
    <w:rsid w:val="00E91BF7"/>
    <w:rsid w:val="00E93A2E"/>
    <w:rsid w:val="00E93C0C"/>
    <w:rsid w:val="00E94432"/>
    <w:rsid w:val="00E95AE5"/>
    <w:rsid w:val="00EA72D5"/>
    <w:rsid w:val="00EB163F"/>
    <w:rsid w:val="00EB1C7E"/>
    <w:rsid w:val="00EB1E04"/>
    <w:rsid w:val="00EB1F39"/>
    <w:rsid w:val="00EB2A59"/>
    <w:rsid w:val="00EB2D58"/>
    <w:rsid w:val="00EB5086"/>
    <w:rsid w:val="00EB7054"/>
    <w:rsid w:val="00EC50E6"/>
    <w:rsid w:val="00EC5237"/>
    <w:rsid w:val="00EC588F"/>
    <w:rsid w:val="00EC633A"/>
    <w:rsid w:val="00EC6E61"/>
    <w:rsid w:val="00ED2D03"/>
    <w:rsid w:val="00ED376B"/>
    <w:rsid w:val="00ED4AA5"/>
    <w:rsid w:val="00ED6D2B"/>
    <w:rsid w:val="00EE1023"/>
    <w:rsid w:val="00EE1575"/>
    <w:rsid w:val="00EE276B"/>
    <w:rsid w:val="00EF476C"/>
    <w:rsid w:val="00EF56B8"/>
    <w:rsid w:val="00EF5FDE"/>
    <w:rsid w:val="00EF69A4"/>
    <w:rsid w:val="00EF7793"/>
    <w:rsid w:val="00F01C55"/>
    <w:rsid w:val="00F0275C"/>
    <w:rsid w:val="00F03819"/>
    <w:rsid w:val="00F04A65"/>
    <w:rsid w:val="00F06420"/>
    <w:rsid w:val="00F0645D"/>
    <w:rsid w:val="00F06C8C"/>
    <w:rsid w:val="00F07093"/>
    <w:rsid w:val="00F07146"/>
    <w:rsid w:val="00F104E5"/>
    <w:rsid w:val="00F10D24"/>
    <w:rsid w:val="00F130E4"/>
    <w:rsid w:val="00F1320E"/>
    <w:rsid w:val="00F16482"/>
    <w:rsid w:val="00F16B99"/>
    <w:rsid w:val="00F16CC2"/>
    <w:rsid w:val="00F16DB9"/>
    <w:rsid w:val="00F17832"/>
    <w:rsid w:val="00F208D0"/>
    <w:rsid w:val="00F20F3B"/>
    <w:rsid w:val="00F2389B"/>
    <w:rsid w:val="00F34465"/>
    <w:rsid w:val="00F36AEB"/>
    <w:rsid w:val="00F40D44"/>
    <w:rsid w:val="00F45485"/>
    <w:rsid w:val="00F50CCD"/>
    <w:rsid w:val="00F51333"/>
    <w:rsid w:val="00F5196A"/>
    <w:rsid w:val="00F51DC0"/>
    <w:rsid w:val="00F5231B"/>
    <w:rsid w:val="00F523E5"/>
    <w:rsid w:val="00F5431C"/>
    <w:rsid w:val="00F546A8"/>
    <w:rsid w:val="00F55988"/>
    <w:rsid w:val="00F6146E"/>
    <w:rsid w:val="00F644B7"/>
    <w:rsid w:val="00F67D8F"/>
    <w:rsid w:val="00F766EC"/>
    <w:rsid w:val="00F7715C"/>
    <w:rsid w:val="00F77EB8"/>
    <w:rsid w:val="00F86ABD"/>
    <w:rsid w:val="00F86DBD"/>
    <w:rsid w:val="00F86E95"/>
    <w:rsid w:val="00F91C56"/>
    <w:rsid w:val="00F975A9"/>
    <w:rsid w:val="00FA0E26"/>
    <w:rsid w:val="00FA2DC1"/>
    <w:rsid w:val="00FA3330"/>
    <w:rsid w:val="00FA377A"/>
    <w:rsid w:val="00FA3849"/>
    <w:rsid w:val="00FA409D"/>
    <w:rsid w:val="00FA4AFF"/>
    <w:rsid w:val="00FA52CD"/>
    <w:rsid w:val="00FA7203"/>
    <w:rsid w:val="00FB712C"/>
    <w:rsid w:val="00FC6291"/>
    <w:rsid w:val="00FC6471"/>
    <w:rsid w:val="00FD2AC6"/>
    <w:rsid w:val="00FD75B1"/>
    <w:rsid w:val="00FE000B"/>
    <w:rsid w:val="00FE3759"/>
    <w:rsid w:val="00FE7306"/>
    <w:rsid w:val="00FF0F21"/>
    <w:rsid w:val="00FF175A"/>
    <w:rsid w:val="00FF264E"/>
    <w:rsid w:val="00FF5539"/>
    <w:rsid w:val="00FF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0E7C912A"/>
  <w15:docId w15:val="{402FACDE-229B-BD4E-897F-349ACDB9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8C5"/>
  </w:style>
  <w:style w:type="paragraph" w:styleId="1">
    <w:name w:val="heading 1"/>
    <w:basedOn w:val="a"/>
    <w:next w:val="a"/>
    <w:link w:val="10"/>
    <w:uiPriority w:val="9"/>
    <w:qFormat/>
    <w:rsid w:val="00134D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93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224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39"/>
    <w:rsid w:val="008F292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вичайний1"/>
    <w:rsid w:val="00B07AFA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paragraph" w:styleId="a5">
    <w:name w:val="No Spacing"/>
    <w:uiPriority w:val="1"/>
    <w:qFormat/>
    <w:rsid w:val="003E3FC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934D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37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269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82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971DE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971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C50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EC50E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9">
    <w:name w:val="Основной текст_"/>
    <w:basedOn w:val="a0"/>
    <w:link w:val="12"/>
    <w:locked/>
    <w:rsid w:val="001D48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9"/>
    <w:rsid w:val="001D48C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0D4402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0D4402"/>
  </w:style>
  <w:style w:type="character" w:styleId="ac">
    <w:name w:val="Hyperlink"/>
    <w:basedOn w:val="a0"/>
    <w:uiPriority w:val="99"/>
    <w:unhideWhenUsed/>
    <w:rsid w:val="0082162F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F2C10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F2C10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1F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1F0834"/>
  </w:style>
  <w:style w:type="paragraph" w:styleId="af0">
    <w:name w:val="footer"/>
    <w:basedOn w:val="a"/>
    <w:link w:val="af1"/>
    <w:uiPriority w:val="99"/>
    <w:unhideWhenUsed/>
    <w:rsid w:val="001F0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1F0834"/>
  </w:style>
  <w:style w:type="table" w:customStyle="1" w:styleId="14">
    <w:name w:val="Сітка таблиці1"/>
    <w:basedOn w:val="a1"/>
    <w:next w:val="a4"/>
    <w:uiPriority w:val="39"/>
    <w:locked/>
    <w:rsid w:val="00F17832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"/>
    <w:basedOn w:val="a1"/>
    <w:next w:val="a4"/>
    <w:uiPriority w:val="39"/>
    <w:locked/>
    <w:rsid w:val="00F17832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4D79"/>
    <w:rPr>
      <w:rFonts w:asciiTheme="majorHAnsi" w:eastAsiaTheme="majorEastAsia" w:hAnsiTheme="majorHAnsi" w:cstheme="majorBidi"/>
      <w:sz w:val="24"/>
      <w:szCs w:val="24"/>
    </w:rPr>
  </w:style>
  <w:style w:type="paragraph" w:customStyle="1" w:styleId="af2">
    <w:name w:val="Знак Знак Знак Знак Знак Знак Знак"/>
    <w:basedOn w:val="a"/>
    <w:rsid w:val="00F91C5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DD9F-43E8-40B1-8206-447185B0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7</Pages>
  <Words>2617</Words>
  <Characters>14919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Хоменко Альона Григоріївна</cp:lastModifiedBy>
  <cp:revision>300</cp:revision>
  <cp:lastPrinted>2024-03-13T09:44:00Z</cp:lastPrinted>
  <dcterms:created xsi:type="dcterms:W3CDTF">2023-01-20T15:38:00Z</dcterms:created>
  <dcterms:modified xsi:type="dcterms:W3CDTF">2024-03-13T12:41:00Z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2024-02-29T12:11:38Z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b690884e-f2dd-4afd-a48b-6edb7e054a0b</vt:lpwstr>
  </property>
  <property fmtid="{D5CDD505-2E9C-101B-9397-08002B2CF9AE}" pid="8" name="MSIP_Label_defa4170-0d19-0005-0004-bc88714345d2_ContentBits">
    <vt:lpwstr>0</vt:lpwstr>
  </property>
</Properties>
</file>